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D2" w:rsidRPr="00F0615B" w:rsidRDefault="001A32D2" w:rsidP="001A32D2">
      <w:pPr>
        <w:snapToGrid w:val="0"/>
        <w:jc w:val="left"/>
        <w:rPr>
          <w:rFonts w:ascii="黑体" w:eastAsia="黑体" w:hAnsi="黑体"/>
          <w:sz w:val="32"/>
          <w:szCs w:val="32"/>
        </w:rPr>
      </w:pPr>
      <w:bookmarkStart w:id="0" w:name="_Toc137486922"/>
      <w:r w:rsidRPr="00F0615B">
        <w:rPr>
          <w:rFonts w:ascii="黑体" w:eastAsia="黑体" w:hAnsi="黑体"/>
          <w:sz w:val="32"/>
          <w:szCs w:val="32"/>
        </w:rPr>
        <w:t xml:space="preserve">附件3  </w:t>
      </w:r>
      <w:r w:rsidRPr="00F0615B">
        <w:rPr>
          <w:rFonts w:ascii="黑体" w:eastAsia="黑体" w:hAnsi="黑体" w:hint="eastAsia"/>
          <w:sz w:val="32"/>
          <w:szCs w:val="32"/>
        </w:rPr>
        <w:t>专家组意见表</w:t>
      </w:r>
      <w:bookmarkEnd w:id="0"/>
    </w:p>
    <w:p w:rsidR="001A32D2" w:rsidRPr="005D137D" w:rsidRDefault="001A32D2" w:rsidP="001A32D2">
      <w:pPr>
        <w:adjustRightInd w:val="0"/>
        <w:snapToGrid w:val="0"/>
        <w:jc w:val="center"/>
        <w:rPr>
          <w:rFonts w:ascii="等线" w:eastAsia="方正小标宋_GBK" w:hAnsi="等线"/>
          <w:bCs/>
          <w:spacing w:val="6"/>
          <w:sz w:val="40"/>
          <w:szCs w:val="44"/>
        </w:rPr>
      </w:pPr>
      <w:r w:rsidRPr="005D137D">
        <w:rPr>
          <w:rFonts w:ascii="等线" w:eastAsia="方正小标宋_GBK" w:hAnsi="等线"/>
          <w:bCs/>
          <w:spacing w:val="6"/>
          <w:sz w:val="40"/>
          <w:szCs w:val="44"/>
        </w:rPr>
        <w:t>项目综合绩效评价专家组意见表</w:t>
      </w:r>
    </w:p>
    <w:p w:rsidR="001A32D2" w:rsidRPr="00891A84" w:rsidRDefault="001A32D2" w:rsidP="001A32D2">
      <w:pPr>
        <w:adjustRightInd w:val="0"/>
        <w:snapToGrid w:val="0"/>
        <w:jc w:val="center"/>
        <w:rPr>
          <w:rFonts w:eastAsia="方正小标宋_GBK"/>
          <w:bCs/>
          <w:spacing w:val="6"/>
          <w:sz w:val="40"/>
          <w:szCs w:val="44"/>
        </w:rPr>
      </w:pPr>
      <w:r w:rsidRPr="00891A84">
        <w:rPr>
          <w:rFonts w:ascii="仿宋_GB2312" w:eastAsia="仿宋_GB2312" w:hAnsi="仿宋_GB2312" w:cs="仿宋_GB2312" w:hint="eastAsia"/>
          <w:bCs/>
          <w:spacing w:val="6"/>
          <w:sz w:val="28"/>
          <w:szCs w:val="32"/>
        </w:rPr>
        <w:t>（会议形式用）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"/>
        <w:gridCol w:w="705"/>
        <w:gridCol w:w="993"/>
        <w:gridCol w:w="1392"/>
        <w:gridCol w:w="2274"/>
        <w:gridCol w:w="3109"/>
      </w:tblGrid>
      <w:tr w:rsidR="001A32D2" w:rsidRPr="00891A84" w:rsidTr="00FE5BFA">
        <w:trPr>
          <w:trHeight w:val="510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1A32D2" w:rsidRPr="00891A84" w:rsidRDefault="001A32D2" w:rsidP="00FE5BF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bookmarkStart w:id="1" w:name="_Hlk137487760"/>
            <w:r w:rsidRPr="00891A84">
              <w:rPr>
                <w:rFonts w:eastAsia="仿宋_GB2312"/>
                <w:sz w:val="24"/>
                <w:szCs w:val="24"/>
              </w:rPr>
              <w:t>项目编号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:rsidR="001A32D2" w:rsidRPr="00891A84" w:rsidRDefault="001A32D2" w:rsidP="00FE5BF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1A32D2" w:rsidRPr="00891A84" w:rsidRDefault="001A32D2" w:rsidP="00FE5BF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项目名称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A32D2" w:rsidRPr="00891A84" w:rsidRDefault="001A32D2" w:rsidP="00FE5BF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1A32D2" w:rsidRPr="00891A84" w:rsidTr="00FE5BFA">
        <w:trPr>
          <w:trHeight w:val="510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1A32D2" w:rsidRPr="00891A84" w:rsidRDefault="001A32D2" w:rsidP="00FE5BF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项目负责人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:rsidR="001A32D2" w:rsidRPr="00891A84" w:rsidRDefault="001A32D2" w:rsidP="00FE5BF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1A32D2" w:rsidRPr="00891A84" w:rsidRDefault="001A32D2" w:rsidP="00FE5BF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项目承担单位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A32D2" w:rsidRPr="00891A84" w:rsidRDefault="001A32D2" w:rsidP="00FE5BF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1A32D2" w:rsidRPr="00891A84" w:rsidTr="00FE5BFA">
        <w:trPr>
          <w:trHeight w:val="510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1A32D2" w:rsidRPr="00891A84" w:rsidRDefault="001A32D2" w:rsidP="00FE5BF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评价日期</w:t>
            </w:r>
          </w:p>
        </w:tc>
        <w:tc>
          <w:tcPr>
            <w:tcW w:w="7768" w:type="dxa"/>
            <w:gridSpan w:val="4"/>
            <w:shd w:val="clear" w:color="auto" w:fill="auto"/>
            <w:vAlign w:val="center"/>
          </w:tcPr>
          <w:p w:rsidR="001A32D2" w:rsidRPr="00891A84" w:rsidRDefault="001A32D2" w:rsidP="00FE5BF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1A32D2" w:rsidRPr="00891A84" w:rsidTr="00FE5BFA">
        <w:trPr>
          <w:trHeight w:val="510"/>
          <w:jc w:val="center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1A32D2" w:rsidRPr="00891A84" w:rsidRDefault="001A32D2" w:rsidP="00FE5BF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专家组意见：</w:t>
            </w:r>
          </w:p>
        </w:tc>
      </w:tr>
      <w:tr w:rsidR="001A32D2" w:rsidRPr="00891A84" w:rsidTr="00FE5BFA">
        <w:trPr>
          <w:trHeight w:val="454"/>
          <w:jc w:val="center"/>
        </w:trPr>
        <w:tc>
          <w:tcPr>
            <w:tcW w:w="9464" w:type="dxa"/>
            <w:gridSpan w:val="6"/>
            <w:shd w:val="clear" w:color="auto" w:fill="auto"/>
          </w:tcPr>
          <w:p w:rsidR="001A32D2" w:rsidRPr="00891A84" w:rsidRDefault="001A32D2" w:rsidP="00FE5BFA">
            <w:pPr>
              <w:adjustRightInd w:val="0"/>
              <w:snapToGrid w:val="0"/>
              <w:jc w:val="left"/>
              <w:rPr>
                <w:rFonts w:ascii="仿宋_GB2312" w:eastAsia="仿宋_GB2312" w:hAnsi="仿宋"/>
                <w:szCs w:val="24"/>
              </w:rPr>
            </w:pPr>
            <w:r w:rsidRPr="00891A84">
              <w:rPr>
                <w:rFonts w:ascii="仿宋_GB2312" w:eastAsia="仿宋_GB2312" w:hAnsi="仿宋" w:hint="eastAsia"/>
                <w:szCs w:val="24"/>
              </w:rPr>
              <w:t>项目任务完成情况意见：</w:t>
            </w:r>
            <w:r w:rsidRPr="00891A84">
              <w:rPr>
                <w:rFonts w:ascii="仿宋_GB2312" w:eastAsia="仿宋_GB2312" w:hAnsi="仿宋"/>
                <w:szCs w:val="24"/>
              </w:rPr>
              <w:t xml:space="preserve"> </w:t>
            </w:r>
          </w:p>
          <w:p w:rsidR="001A32D2" w:rsidRPr="00891A84" w:rsidRDefault="001A32D2" w:rsidP="00FE5BFA">
            <w:pPr>
              <w:adjustRightInd w:val="0"/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A32D2" w:rsidRPr="00891A84" w:rsidRDefault="001A32D2" w:rsidP="00FE5BFA">
            <w:pPr>
              <w:adjustRightInd w:val="0"/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A32D2" w:rsidRPr="00891A84" w:rsidRDefault="001A32D2" w:rsidP="00FE5BFA">
            <w:pPr>
              <w:adjustRightInd w:val="0"/>
              <w:snapToGrid w:val="0"/>
              <w:jc w:val="left"/>
              <w:rPr>
                <w:rFonts w:ascii="等线" w:eastAsia="仿宋_GB2312" w:hAnsi="等线"/>
                <w:szCs w:val="21"/>
              </w:rPr>
            </w:pPr>
            <w:r w:rsidRPr="00891A84">
              <w:rPr>
                <w:rFonts w:ascii="等线" w:eastAsia="仿宋_GB2312" w:hAnsi="等线" w:hint="eastAsia"/>
                <w:szCs w:val="21"/>
              </w:rPr>
              <w:t>项目经费管理使用情况意见：</w:t>
            </w:r>
          </w:p>
          <w:p w:rsidR="001A32D2" w:rsidRPr="00891A84" w:rsidRDefault="001A32D2" w:rsidP="00FE5BFA">
            <w:pPr>
              <w:adjustRightInd w:val="0"/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A32D2" w:rsidRPr="00891A84" w:rsidRDefault="001A32D2" w:rsidP="00FE5BFA">
            <w:pPr>
              <w:adjustRightInd w:val="0"/>
              <w:snapToGrid w:val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A32D2" w:rsidRPr="00891A84" w:rsidRDefault="001A32D2" w:rsidP="00FE5BFA">
            <w:pPr>
              <w:adjustRightInd w:val="0"/>
              <w:snapToGrid w:val="0"/>
              <w:spacing w:line="260" w:lineRule="exact"/>
              <w:ind w:firstLine="420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kern w:val="0"/>
                <w:szCs w:val="21"/>
              </w:rPr>
              <w:t>课题</w:t>
            </w:r>
            <w:r w:rsidRPr="00891A84">
              <w:rPr>
                <w:rFonts w:eastAsia="仿宋_GB2312"/>
                <w:kern w:val="0"/>
                <w:szCs w:val="21"/>
              </w:rPr>
              <w:t xml:space="preserve">  </w:t>
            </w:r>
            <w:r w:rsidRPr="00891A84">
              <w:rPr>
                <w:rFonts w:eastAsia="仿宋_GB2312"/>
                <w:kern w:val="0"/>
                <w:szCs w:val="21"/>
              </w:rPr>
              <w:t>因</w:t>
            </w:r>
            <w:r w:rsidRPr="00891A84">
              <w:rPr>
                <w:rFonts w:eastAsia="仿宋_GB2312"/>
                <w:kern w:val="0"/>
                <w:szCs w:val="21"/>
              </w:rPr>
              <w:t xml:space="preserve">    </w:t>
            </w:r>
            <w:r w:rsidRPr="00891A84">
              <w:rPr>
                <w:rFonts w:eastAsia="仿宋_GB2312"/>
                <w:kern w:val="0"/>
                <w:szCs w:val="21"/>
              </w:rPr>
              <w:t>未达到合同与任务书要求，需回退结余资金</w:t>
            </w:r>
            <w:r w:rsidRPr="00891A84">
              <w:rPr>
                <w:rFonts w:eastAsia="仿宋_GB2312"/>
                <w:kern w:val="0"/>
                <w:szCs w:val="21"/>
              </w:rPr>
              <w:t xml:space="preserve">    </w:t>
            </w:r>
            <w:r w:rsidRPr="00891A84">
              <w:rPr>
                <w:rFonts w:eastAsia="仿宋_GB2312"/>
                <w:kern w:val="0"/>
                <w:szCs w:val="21"/>
              </w:rPr>
              <w:t>千元，后续资金不再拨付。</w:t>
            </w:r>
          </w:p>
        </w:tc>
      </w:tr>
      <w:tr w:rsidR="001A32D2" w:rsidRPr="00891A84" w:rsidTr="00FE5BFA">
        <w:trPr>
          <w:trHeight w:val="850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1A32D2" w:rsidRPr="00891A84" w:rsidRDefault="001A32D2" w:rsidP="00FE5BF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 w:hint="eastAsia"/>
                <w:sz w:val="24"/>
                <w:szCs w:val="24"/>
              </w:rPr>
              <w:t>综合绩效评价</w:t>
            </w:r>
          </w:p>
          <w:p w:rsidR="001A32D2" w:rsidRPr="00891A84" w:rsidRDefault="001A32D2" w:rsidP="00FE5BF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 w:hint="eastAsia"/>
                <w:sz w:val="24"/>
                <w:szCs w:val="24"/>
              </w:rPr>
              <w:t>技术</w:t>
            </w:r>
            <w:r w:rsidRPr="00891A84">
              <w:rPr>
                <w:rFonts w:eastAsia="仿宋_GB2312"/>
                <w:sz w:val="24"/>
                <w:szCs w:val="24"/>
              </w:rPr>
              <w:t>得分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:rsidR="001A32D2" w:rsidRPr="00891A84" w:rsidRDefault="001A32D2" w:rsidP="00FE5BFA">
            <w:pPr>
              <w:adjustRightInd w:val="0"/>
              <w:snapToGrid w:val="0"/>
              <w:ind w:firstLineChars="350" w:firstLine="8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1A32D2" w:rsidRPr="00891A84" w:rsidRDefault="001A32D2" w:rsidP="00FE5BF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bookmarkStart w:id="2" w:name="_Toc137486923"/>
            <w:r w:rsidRPr="00891A84">
              <w:rPr>
                <w:rFonts w:eastAsia="仿宋_GB2312" w:hint="eastAsia"/>
                <w:sz w:val="24"/>
                <w:szCs w:val="24"/>
              </w:rPr>
              <w:t>综合绩效评价</w:t>
            </w:r>
          </w:p>
          <w:p w:rsidR="001A32D2" w:rsidRPr="00891A84" w:rsidRDefault="001A32D2" w:rsidP="00FE5BF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891A84">
              <w:rPr>
                <w:rFonts w:eastAsia="仿宋_GB2312" w:hint="eastAsia"/>
                <w:sz w:val="24"/>
                <w:szCs w:val="24"/>
              </w:rPr>
              <w:t>财务得分</w:t>
            </w:r>
            <w:bookmarkEnd w:id="2"/>
          </w:p>
        </w:tc>
        <w:tc>
          <w:tcPr>
            <w:tcW w:w="3109" w:type="dxa"/>
            <w:shd w:val="clear" w:color="auto" w:fill="auto"/>
            <w:vAlign w:val="center"/>
          </w:tcPr>
          <w:p w:rsidR="001A32D2" w:rsidRPr="00891A84" w:rsidRDefault="001A32D2" w:rsidP="00FE5BFA">
            <w:pPr>
              <w:keepNext/>
              <w:keepLines/>
              <w:adjustRightInd w:val="0"/>
              <w:snapToGrid w:val="0"/>
              <w:ind w:firstLineChars="100" w:firstLine="240"/>
              <w:jc w:val="left"/>
              <w:outlineLvl w:val="0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1A32D2" w:rsidRPr="00891A84" w:rsidTr="00FE5BFA">
        <w:trPr>
          <w:trHeight w:val="737"/>
          <w:jc w:val="center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1A32D2" w:rsidRPr="00891A84" w:rsidRDefault="001A32D2" w:rsidP="00FE5BF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 w:hint="eastAsia"/>
                <w:sz w:val="24"/>
                <w:szCs w:val="24"/>
              </w:rPr>
              <w:t>综合绩效评价结论</w:t>
            </w:r>
          </w:p>
        </w:tc>
        <w:tc>
          <w:tcPr>
            <w:tcW w:w="7768" w:type="dxa"/>
            <w:gridSpan w:val="4"/>
            <w:shd w:val="clear" w:color="auto" w:fill="auto"/>
            <w:vAlign w:val="center"/>
          </w:tcPr>
          <w:p w:rsidR="001A32D2" w:rsidRPr="00891A84" w:rsidRDefault="001A32D2" w:rsidP="00FE5BFA">
            <w:pPr>
              <w:adjustRightInd w:val="0"/>
              <w:snapToGrid w:val="0"/>
              <w:ind w:firstLineChars="100" w:firstLine="240"/>
              <w:jc w:val="left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 w:hint="eastAsia"/>
                <w:sz w:val="24"/>
                <w:szCs w:val="24"/>
              </w:rPr>
              <w:t>□</w:t>
            </w:r>
            <w:r w:rsidRPr="00891A84">
              <w:rPr>
                <w:rFonts w:eastAsia="仿宋_GB2312"/>
                <w:sz w:val="24"/>
                <w:szCs w:val="24"/>
              </w:rPr>
              <w:t xml:space="preserve">  </w:t>
            </w:r>
            <w:r w:rsidRPr="00891A84">
              <w:rPr>
                <w:rFonts w:eastAsia="仿宋_GB2312"/>
                <w:sz w:val="24"/>
                <w:szCs w:val="24"/>
              </w:rPr>
              <w:t>通过</w:t>
            </w:r>
            <w:r w:rsidRPr="00891A84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891A84">
              <w:rPr>
                <w:rFonts w:eastAsia="仿宋_GB2312"/>
                <w:sz w:val="24"/>
                <w:szCs w:val="24"/>
              </w:rPr>
              <w:t xml:space="preserve">      </w:t>
            </w:r>
            <w:r w:rsidRPr="00891A84">
              <w:rPr>
                <w:rFonts w:eastAsia="仿宋_GB2312" w:hint="eastAsia"/>
                <w:sz w:val="24"/>
                <w:szCs w:val="24"/>
              </w:rPr>
              <w:t>□</w:t>
            </w:r>
            <w:r w:rsidRPr="00891A84">
              <w:rPr>
                <w:rFonts w:eastAsia="仿宋_GB2312"/>
                <w:sz w:val="24"/>
                <w:szCs w:val="24"/>
              </w:rPr>
              <w:t xml:space="preserve">  </w:t>
            </w:r>
            <w:r w:rsidRPr="00891A84">
              <w:rPr>
                <w:rFonts w:eastAsia="仿宋_GB2312"/>
                <w:sz w:val="24"/>
                <w:szCs w:val="24"/>
              </w:rPr>
              <w:t>未通过</w:t>
            </w:r>
            <w:r w:rsidRPr="00891A84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891A84">
              <w:rPr>
                <w:rFonts w:eastAsia="仿宋_GB2312"/>
                <w:sz w:val="24"/>
                <w:szCs w:val="24"/>
              </w:rPr>
              <w:t xml:space="preserve">        </w:t>
            </w:r>
            <w:r w:rsidRPr="00891A84">
              <w:rPr>
                <w:rFonts w:eastAsia="仿宋_GB2312" w:hint="eastAsia"/>
                <w:sz w:val="24"/>
                <w:szCs w:val="24"/>
              </w:rPr>
              <w:t>□</w:t>
            </w:r>
            <w:r w:rsidRPr="00891A84">
              <w:rPr>
                <w:rFonts w:eastAsia="仿宋_GB2312"/>
                <w:sz w:val="24"/>
                <w:szCs w:val="24"/>
              </w:rPr>
              <w:t xml:space="preserve">  </w:t>
            </w:r>
            <w:r w:rsidRPr="00891A84">
              <w:rPr>
                <w:rFonts w:eastAsia="仿宋_GB2312"/>
                <w:sz w:val="24"/>
                <w:szCs w:val="24"/>
              </w:rPr>
              <w:t>结题</w:t>
            </w:r>
          </w:p>
        </w:tc>
      </w:tr>
      <w:tr w:rsidR="001A32D2" w:rsidRPr="00891A84" w:rsidTr="00FE5BFA">
        <w:trPr>
          <w:trHeight w:val="454"/>
          <w:jc w:val="center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1A32D2" w:rsidRPr="00891A84" w:rsidRDefault="001A32D2" w:rsidP="00FE5BF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专家组成员名单</w:t>
            </w:r>
          </w:p>
        </w:tc>
      </w:tr>
      <w:tr w:rsidR="001A32D2" w:rsidRPr="00891A84" w:rsidTr="00FE5BFA">
        <w:trPr>
          <w:trHeight w:val="454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1A32D2" w:rsidRPr="00891A84" w:rsidRDefault="001A32D2" w:rsidP="00FE5BF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序</w:t>
            </w:r>
            <w:r w:rsidRPr="00891A84"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891A84">
              <w:rPr>
                <w:rFonts w:eastAsia="仿宋_GB2312"/>
                <w:sz w:val="24"/>
                <w:szCs w:val="24"/>
              </w:rPr>
              <w:t>号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:rsidR="001A32D2" w:rsidRPr="00891A84" w:rsidRDefault="001A32D2" w:rsidP="00FE5BF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姓</w:t>
            </w:r>
            <w:r w:rsidRPr="00891A84">
              <w:rPr>
                <w:rFonts w:eastAsia="仿宋_GB2312"/>
                <w:sz w:val="24"/>
                <w:szCs w:val="24"/>
              </w:rPr>
              <w:t xml:space="preserve">  </w:t>
            </w:r>
            <w:r w:rsidRPr="00891A84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3666" w:type="dxa"/>
            <w:gridSpan w:val="2"/>
            <w:shd w:val="clear" w:color="auto" w:fill="auto"/>
            <w:vAlign w:val="center"/>
          </w:tcPr>
          <w:p w:rsidR="001A32D2" w:rsidRPr="00891A84" w:rsidRDefault="001A32D2" w:rsidP="00FE5BF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单</w:t>
            </w:r>
            <w:r w:rsidRPr="00891A84">
              <w:rPr>
                <w:rFonts w:eastAsia="仿宋_GB2312"/>
                <w:sz w:val="24"/>
                <w:szCs w:val="24"/>
              </w:rPr>
              <w:t xml:space="preserve">  </w:t>
            </w:r>
            <w:r w:rsidRPr="00891A84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1A32D2" w:rsidRPr="00891A84" w:rsidRDefault="001A32D2" w:rsidP="00FE5BF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职务</w:t>
            </w:r>
            <w:r w:rsidRPr="00891A84">
              <w:rPr>
                <w:rFonts w:eastAsia="仿宋_GB2312"/>
                <w:sz w:val="24"/>
                <w:szCs w:val="24"/>
              </w:rPr>
              <w:t>/</w:t>
            </w:r>
            <w:r w:rsidRPr="00891A84">
              <w:rPr>
                <w:rFonts w:eastAsia="仿宋_GB2312"/>
                <w:sz w:val="24"/>
                <w:szCs w:val="24"/>
              </w:rPr>
              <w:t>职称</w:t>
            </w:r>
          </w:p>
        </w:tc>
      </w:tr>
      <w:tr w:rsidR="001A32D2" w:rsidRPr="00891A84" w:rsidTr="00FE5BFA">
        <w:trPr>
          <w:trHeight w:val="454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1A32D2" w:rsidRPr="00891A84" w:rsidRDefault="001A32D2" w:rsidP="00FE5BF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1A32D2" w:rsidRPr="00891A84" w:rsidRDefault="001A32D2" w:rsidP="00FE5BF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shd w:val="clear" w:color="auto" w:fill="auto"/>
          </w:tcPr>
          <w:p w:rsidR="001A32D2" w:rsidRPr="00891A84" w:rsidRDefault="001A32D2" w:rsidP="00FE5BF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</w:tcPr>
          <w:p w:rsidR="001A32D2" w:rsidRPr="00891A84" w:rsidRDefault="001A32D2" w:rsidP="00FE5BF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1A32D2" w:rsidRPr="00891A84" w:rsidTr="00FE5BFA">
        <w:trPr>
          <w:trHeight w:val="454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1A32D2" w:rsidRPr="00891A84" w:rsidRDefault="001A32D2" w:rsidP="00FE5BF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1A32D2" w:rsidRPr="00891A84" w:rsidRDefault="001A32D2" w:rsidP="00FE5BF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shd w:val="clear" w:color="auto" w:fill="auto"/>
          </w:tcPr>
          <w:p w:rsidR="001A32D2" w:rsidRPr="00891A84" w:rsidRDefault="001A32D2" w:rsidP="00FE5BF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</w:tcPr>
          <w:p w:rsidR="001A32D2" w:rsidRPr="00891A84" w:rsidRDefault="001A32D2" w:rsidP="00FE5BF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1A32D2" w:rsidRPr="00891A84" w:rsidTr="00FE5BFA">
        <w:trPr>
          <w:trHeight w:val="454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1A32D2" w:rsidRPr="00891A84" w:rsidRDefault="001A32D2" w:rsidP="00FE5BF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1A32D2" w:rsidRPr="00891A84" w:rsidRDefault="001A32D2" w:rsidP="00FE5BF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shd w:val="clear" w:color="auto" w:fill="auto"/>
          </w:tcPr>
          <w:p w:rsidR="001A32D2" w:rsidRPr="00891A84" w:rsidRDefault="001A32D2" w:rsidP="00FE5BF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</w:tcPr>
          <w:p w:rsidR="001A32D2" w:rsidRPr="00891A84" w:rsidRDefault="001A32D2" w:rsidP="00FE5BF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1A32D2" w:rsidRPr="00891A84" w:rsidTr="00FE5BFA">
        <w:trPr>
          <w:trHeight w:val="454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1A32D2" w:rsidRPr="00891A84" w:rsidRDefault="001A32D2" w:rsidP="00FE5BF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1A32D2" w:rsidRPr="00891A84" w:rsidRDefault="001A32D2" w:rsidP="00FE5BF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shd w:val="clear" w:color="auto" w:fill="auto"/>
          </w:tcPr>
          <w:p w:rsidR="001A32D2" w:rsidRPr="00891A84" w:rsidRDefault="001A32D2" w:rsidP="00FE5BF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</w:tcPr>
          <w:p w:rsidR="001A32D2" w:rsidRPr="00891A84" w:rsidRDefault="001A32D2" w:rsidP="00FE5BF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1A32D2" w:rsidRPr="00891A84" w:rsidTr="00FE5BFA">
        <w:trPr>
          <w:trHeight w:val="454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1A32D2" w:rsidRPr="00891A84" w:rsidRDefault="001A32D2" w:rsidP="00FE5BF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1A32D2" w:rsidRPr="00891A84" w:rsidRDefault="001A32D2" w:rsidP="00FE5BF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shd w:val="clear" w:color="auto" w:fill="auto"/>
          </w:tcPr>
          <w:p w:rsidR="001A32D2" w:rsidRPr="00891A84" w:rsidRDefault="001A32D2" w:rsidP="00FE5BF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109" w:type="dxa"/>
            <w:shd w:val="clear" w:color="auto" w:fill="auto"/>
          </w:tcPr>
          <w:p w:rsidR="001A32D2" w:rsidRPr="00891A84" w:rsidRDefault="001A32D2" w:rsidP="00FE5BFA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1A32D2" w:rsidRPr="00891A84" w:rsidTr="00FE5BFA">
        <w:trPr>
          <w:trHeight w:val="850"/>
          <w:jc w:val="center"/>
        </w:trPr>
        <w:tc>
          <w:tcPr>
            <w:tcW w:w="9464" w:type="dxa"/>
            <w:gridSpan w:val="6"/>
            <w:shd w:val="clear" w:color="auto" w:fill="auto"/>
            <w:vAlign w:val="center"/>
          </w:tcPr>
          <w:p w:rsidR="001A32D2" w:rsidRPr="00891A84" w:rsidRDefault="001A32D2" w:rsidP="00FE5BFA"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 w:rsidRPr="00891A84">
              <w:rPr>
                <w:rFonts w:eastAsia="仿宋_GB2312"/>
                <w:sz w:val="24"/>
                <w:szCs w:val="24"/>
              </w:rPr>
              <w:t>专家组组长：</w:t>
            </w:r>
            <w:r w:rsidRPr="00891A84"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</w:t>
            </w:r>
            <w:r w:rsidRPr="00891A84">
              <w:rPr>
                <w:rFonts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 w:rsidRPr="00891A84">
              <w:rPr>
                <w:rFonts w:eastAsia="仿宋_GB2312"/>
                <w:sz w:val="24"/>
                <w:szCs w:val="24"/>
              </w:rPr>
              <w:t>签名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  <w:r w:rsidRPr="00891A84">
              <w:rPr>
                <w:rFonts w:eastAsia="仿宋_GB2312"/>
                <w:sz w:val="24"/>
                <w:szCs w:val="24"/>
              </w:rPr>
              <w:t xml:space="preserve">   </w:t>
            </w:r>
            <w:r w:rsidRPr="00891A84">
              <w:rPr>
                <w:rFonts w:eastAsia="仿宋_GB2312"/>
                <w:sz w:val="24"/>
                <w:szCs w:val="24"/>
              </w:rPr>
              <w:t>专家组副组长：</w:t>
            </w:r>
            <w:r w:rsidRPr="00891A84"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  <w:u w:val="single"/>
              </w:rPr>
              <w:t xml:space="preserve">    </w:t>
            </w:r>
            <w:r w:rsidRPr="00891A84">
              <w:rPr>
                <w:rFonts w:eastAsia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 w:rsidRPr="00891A84">
              <w:rPr>
                <w:rFonts w:eastAsia="仿宋_GB2312"/>
                <w:sz w:val="24"/>
                <w:szCs w:val="24"/>
              </w:rPr>
              <w:t>签名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</w:tc>
      </w:tr>
    </w:tbl>
    <w:p w:rsidR="001A32D2" w:rsidRPr="00891A84" w:rsidRDefault="001A32D2" w:rsidP="001A32D2">
      <w:pPr>
        <w:widowControl/>
        <w:snapToGrid w:val="0"/>
        <w:ind w:firstLineChars="200" w:firstLine="420"/>
        <w:jc w:val="left"/>
        <w:rPr>
          <w:rFonts w:eastAsia="仿宋_GB2312"/>
          <w:bCs/>
          <w:sz w:val="24"/>
          <w:szCs w:val="24"/>
        </w:rPr>
      </w:pPr>
      <w:bookmarkStart w:id="3" w:name="_Hlk136941939"/>
      <w:bookmarkEnd w:id="1"/>
      <w:r w:rsidRPr="00891A84">
        <w:rPr>
          <w:rFonts w:eastAsia="仿宋_GB2312" w:hint="eastAsia"/>
          <w:szCs w:val="21"/>
        </w:rPr>
        <w:t>注</w:t>
      </w:r>
      <w:r w:rsidRPr="00891A84">
        <w:rPr>
          <w:rFonts w:eastAsia="仿宋_GB2312" w:hint="eastAsia"/>
          <w:bCs/>
          <w:sz w:val="24"/>
          <w:szCs w:val="24"/>
        </w:rPr>
        <w:t>：</w:t>
      </w:r>
      <w:r w:rsidRPr="00891A84">
        <w:rPr>
          <w:rFonts w:eastAsia="仿宋_GB2312"/>
          <w:bCs/>
          <w:sz w:val="24"/>
          <w:szCs w:val="24"/>
        </w:rPr>
        <w:t>1</w:t>
      </w:r>
      <w:r w:rsidRPr="00891A84">
        <w:rPr>
          <w:rFonts w:eastAsia="仿宋_GB2312" w:hint="eastAsia"/>
          <w:bCs/>
          <w:sz w:val="24"/>
          <w:szCs w:val="24"/>
        </w:rPr>
        <w:t>、按期保质完成项目合同约定的目标和任务，并合</w:t>
      </w:r>
      <w:proofErr w:type="gramStart"/>
      <w:r w:rsidRPr="00891A84">
        <w:rPr>
          <w:rFonts w:eastAsia="仿宋_GB2312" w:hint="eastAsia"/>
          <w:bCs/>
          <w:sz w:val="24"/>
          <w:szCs w:val="24"/>
        </w:rPr>
        <w:t>规</w:t>
      </w:r>
      <w:proofErr w:type="gramEnd"/>
      <w:r w:rsidRPr="00891A84">
        <w:rPr>
          <w:rFonts w:eastAsia="仿宋_GB2312" w:hint="eastAsia"/>
          <w:bCs/>
          <w:sz w:val="24"/>
          <w:szCs w:val="24"/>
        </w:rPr>
        <w:t>合理管理和使用项目经费，为通过；</w:t>
      </w:r>
    </w:p>
    <w:p w:rsidR="001A32D2" w:rsidRPr="00891A84" w:rsidRDefault="001A32D2" w:rsidP="001A32D2">
      <w:pPr>
        <w:widowControl/>
        <w:snapToGrid w:val="0"/>
        <w:ind w:firstLineChars="200" w:firstLine="480"/>
        <w:jc w:val="left"/>
        <w:rPr>
          <w:rFonts w:eastAsia="仿宋_GB2312"/>
          <w:bCs/>
          <w:sz w:val="24"/>
          <w:szCs w:val="24"/>
        </w:rPr>
      </w:pPr>
      <w:r w:rsidRPr="00891A84">
        <w:rPr>
          <w:rFonts w:eastAsia="仿宋_GB2312"/>
          <w:bCs/>
          <w:sz w:val="24"/>
          <w:szCs w:val="24"/>
        </w:rPr>
        <w:t>2</w:t>
      </w:r>
      <w:r w:rsidRPr="00891A84">
        <w:rPr>
          <w:rFonts w:eastAsia="仿宋_GB2312" w:hint="eastAsia"/>
          <w:bCs/>
          <w:sz w:val="24"/>
          <w:szCs w:val="24"/>
        </w:rPr>
        <w:t>、因非不可抗拒因素未完成项目合同约定的主要目标和任务；未按相关要求报批重大调整事项；所提供的文件、资料、数据存在弄虚作假的；经费管理和使用存在严重违法违规问题的；均按未通过处理。</w:t>
      </w:r>
    </w:p>
    <w:p w:rsidR="001A32D2" w:rsidRPr="00891A84" w:rsidRDefault="001A32D2" w:rsidP="001A32D2">
      <w:pPr>
        <w:widowControl/>
        <w:snapToGrid w:val="0"/>
        <w:ind w:firstLineChars="200" w:firstLine="480"/>
        <w:jc w:val="left"/>
        <w:rPr>
          <w:rFonts w:eastAsia="仿宋_GB2312"/>
          <w:bCs/>
          <w:sz w:val="24"/>
          <w:szCs w:val="24"/>
        </w:rPr>
      </w:pPr>
      <w:r w:rsidRPr="00891A84">
        <w:rPr>
          <w:rFonts w:eastAsia="仿宋_GB2312"/>
          <w:bCs/>
          <w:sz w:val="24"/>
          <w:szCs w:val="24"/>
        </w:rPr>
        <w:t>3</w:t>
      </w:r>
      <w:r w:rsidRPr="00891A84">
        <w:rPr>
          <w:rFonts w:eastAsia="仿宋_GB2312" w:hint="eastAsia"/>
          <w:bCs/>
          <w:sz w:val="24"/>
          <w:szCs w:val="24"/>
        </w:rPr>
        <w:t>、因不可抗拒因素未完成项目合同约定的主要目标和任务的，为结题。</w:t>
      </w:r>
    </w:p>
    <w:p w:rsidR="00877E04" w:rsidRPr="00877E04" w:rsidRDefault="001A32D2" w:rsidP="001A32D2">
      <w:pPr>
        <w:tabs>
          <w:tab w:val="left" w:pos="6180"/>
        </w:tabs>
      </w:pPr>
      <w:r w:rsidRPr="00891A84">
        <w:rPr>
          <w:rFonts w:eastAsia="仿宋_GB2312"/>
          <w:bCs/>
          <w:sz w:val="24"/>
          <w:szCs w:val="24"/>
        </w:rPr>
        <w:t>4</w:t>
      </w:r>
      <w:r w:rsidRPr="00891A84">
        <w:rPr>
          <w:rFonts w:eastAsia="仿宋_GB2312" w:hint="eastAsia"/>
          <w:bCs/>
          <w:sz w:val="24"/>
          <w:szCs w:val="24"/>
        </w:rPr>
        <w:t>、综合绩效评价结论为通过的，技术和财务得分均不应低于</w:t>
      </w:r>
      <w:r w:rsidRPr="00891A84">
        <w:rPr>
          <w:rFonts w:eastAsia="仿宋_GB2312" w:hint="eastAsia"/>
          <w:bCs/>
          <w:sz w:val="24"/>
          <w:szCs w:val="24"/>
        </w:rPr>
        <w:t>6</w:t>
      </w:r>
      <w:r w:rsidRPr="00891A84">
        <w:rPr>
          <w:rFonts w:eastAsia="仿宋_GB2312"/>
          <w:bCs/>
          <w:sz w:val="24"/>
          <w:szCs w:val="24"/>
        </w:rPr>
        <w:t>0</w:t>
      </w:r>
      <w:r w:rsidRPr="00891A84">
        <w:rPr>
          <w:rFonts w:eastAsia="仿宋_GB2312" w:hint="eastAsia"/>
          <w:bCs/>
          <w:sz w:val="24"/>
          <w:szCs w:val="24"/>
        </w:rPr>
        <w:t>分。</w:t>
      </w:r>
      <w:bookmarkEnd w:id="3"/>
      <w:r w:rsidR="00877E04">
        <w:tab/>
      </w:r>
    </w:p>
    <w:sectPr w:rsidR="00877E04" w:rsidRPr="00877E04" w:rsidSect="00C800AC">
      <w:headerReference w:type="default" r:id="rId7"/>
      <w:footerReference w:type="default" r:id="rId8"/>
      <w:pgSz w:w="11906" w:h="16838"/>
      <w:pgMar w:top="238" w:right="1797" w:bottom="24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C7C" w:rsidRDefault="00C71C7C" w:rsidP="00C800AC">
      <w:r>
        <w:separator/>
      </w:r>
    </w:p>
  </w:endnote>
  <w:endnote w:type="continuationSeparator" w:id="0">
    <w:p w:rsidR="00C71C7C" w:rsidRDefault="00C71C7C" w:rsidP="00C80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AC" w:rsidRPr="00F0615B" w:rsidRDefault="00C800AC" w:rsidP="00F0615B">
    <w:pPr>
      <w:pStyle w:val="a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C72C33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C72C33">
      <w:rPr>
        <w:rFonts w:ascii="宋体" w:hAnsi="宋体"/>
        <w:sz w:val="28"/>
        <w:szCs w:val="28"/>
      </w:rPr>
      <w:fldChar w:fldCharType="separate"/>
    </w:r>
    <w:r w:rsidR="001A32D2" w:rsidRPr="001A32D2">
      <w:rPr>
        <w:rFonts w:ascii="宋体" w:hAnsi="宋体"/>
        <w:noProof/>
        <w:sz w:val="28"/>
        <w:szCs w:val="28"/>
        <w:lang w:val="zh-CN"/>
      </w:rPr>
      <w:t>1</w:t>
    </w:r>
    <w:r w:rsidR="00C72C33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C7C" w:rsidRDefault="00C71C7C" w:rsidP="00C800AC">
      <w:r>
        <w:separator/>
      </w:r>
    </w:p>
  </w:footnote>
  <w:footnote w:type="continuationSeparator" w:id="0">
    <w:p w:rsidR="00C71C7C" w:rsidRDefault="00C71C7C" w:rsidP="00C80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AC" w:rsidRDefault="00C800A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DCC85A"/>
    <w:multiLevelType w:val="singleLevel"/>
    <w:tmpl w:val="BBDCC85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FF5BB1"/>
    <w:multiLevelType w:val="singleLevel"/>
    <w:tmpl w:val="77FF5B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0AC"/>
    <w:rsid w:val="000311C3"/>
    <w:rsid w:val="000A4739"/>
    <w:rsid w:val="000C1404"/>
    <w:rsid w:val="001A32D2"/>
    <w:rsid w:val="00536F1A"/>
    <w:rsid w:val="00877E04"/>
    <w:rsid w:val="00C212A9"/>
    <w:rsid w:val="00C71C7C"/>
    <w:rsid w:val="00C72C33"/>
    <w:rsid w:val="00C800AC"/>
    <w:rsid w:val="00DA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A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C80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800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80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800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SSTIC</dc:creator>
  <cp:lastModifiedBy>SSTIC</cp:lastModifiedBy>
  <cp:revision>3</cp:revision>
  <dcterms:created xsi:type="dcterms:W3CDTF">2023-06-29T06:46:00Z</dcterms:created>
  <dcterms:modified xsi:type="dcterms:W3CDTF">2023-06-29T06:52:00Z</dcterms:modified>
</cp:coreProperties>
</file>