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AC" w:rsidRDefault="00C800AC" w:rsidP="00C800AC">
      <w:pPr>
        <w:snapToGrid w:val="0"/>
        <w:jc w:val="left"/>
        <w:rPr>
          <w:rFonts w:ascii="黑体" w:eastAsia="黑体" w:hAnsi="黑体" w:hint="eastAsia"/>
          <w:sz w:val="32"/>
          <w:szCs w:val="32"/>
        </w:rPr>
      </w:pPr>
      <w:r w:rsidRPr="00891A84">
        <w:rPr>
          <w:rFonts w:ascii="黑体" w:eastAsia="黑体" w:hAnsi="黑体"/>
          <w:sz w:val="32"/>
          <w:szCs w:val="32"/>
        </w:rPr>
        <w:t>附件</w:t>
      </w:r>
      <w:r w:rsidRPr="00891A84">
        <w:rPr>
          <w:rFonts w:ascii="黑体" w:eastAsia="黑体" w:hAnsi="黑体" w:hint="eastAsia"/>
          <w:sz w:val="32"/>
          <w:szCs w:val="32"/>
        </w:rPr>
        <w:t>2</w:t>
      </w:r>
      <w:r w:rsidRPr="00891A84">
        <w:rPr>
          <w:rFonts w:ascii="黑体" w:eastAsia="黑体" w:hAnsi="黑体"/>
          <w:sz w:val="32"/>
          <w:szCs w:val="32"/>
        </w:rPr>
        <w:t xml:space="preserve">  </w:t>
      </w:r>
      <w:r w:rsidRPr="00891A84">
        <w:rPr>
          <w:rFonts w:ascii="黑体" w:eastAsia="黑体" w:hAnsi="黑体" w:hint="eastAsia"/>
          <w:sz w:val="32"/>
          <w:szCs w:val="32"/>
        </w:rPr>
        <w:t>评价打分表（样稿）</w:t>
      </w:r>
    </w:p>
    <w:p w:rsidR="00C800AC" w:rsidRPr="00891A84" w:rsidRDefault="00C800AC" w:rsidP="00C800AC">
      <w:pPr>
        <w:snapToGrid w:val="0"/>
        <w:jc w:val="left"/>
        <w:rPr>
          <w:rFonts w:ascii="黑体" w:eastAsia="黑体" w:hAnsi="黑体"/>
          <w:sz w:val="32"/>
          <w:szCs w:val="32"/>
        </w:rPr>
      </w:pPr>
    </w:p>
    <w:p w:rsidR="00C800AC" w:rsidRPr="00891A84" w:rsidRDefault="00C800AC" w:rsidP="00C800AC">
      <w:pPr>
        <w:adjustRightInd w:val="0"/>
        <w:snapToGrid w:val="0"/>
        <w:spacing w:line="276" w:lineRule="auto"/>
        <w:jc w:val="center"/>
        <w:rPr>
          <w:rFonts w:ascii="等线" w:eastAsia="方正小标宋_GBK" w:hAnsi="等线"/>
          <w:bCs/>
          <w:spacing w:val="6"/>
          <w:sz w:val="40"/>
          <w:szCs w:val="44"/>
        </w:rPr>
      </w:pPr>
      <w:r w:rsidRPr="00891A84">
        <w:rPr>
          <w:rFonts w:ascii="等线" w:eastAsia="方正小标宋_GBK" w:hAnsi="等线"/>
          <w:bCs/>
          <w:spacing w:val="6"/>
          <w:sz w:val="40"/>
          <w:szCs w:val="44"/>
        </w:rPr>
        <w:t>项目综合绩效</w:t>
      </w:r>
      <w:r w:rsidRPr="00891A84">
        <w:rPr>
          <w:rFonts w:ascii="等线" w:eastAsia="方正小标宋_GBK" w:hAnsi="等线" w:hint="eastAsia"/>
          <w:bCs/>
          <w:spacing w:val="6"/>
          <w:sz w:val="40"/>
          <w:szCs w:val="44"/>
        </w:rPr>
        <w:t>评价技术</w:t>
      </w:r>
      <w:r w:rsidRPr="00891A84">
        <w:rPr>
          <w:rFonts w:ascii="等线" w:eastAsia="方正小标宋_GBK" w:hAnsi="等线"/>
          <w:bCs/>
          <w:spacing w:val="6"/>
          <w:sz w:val="40"/>
          <w:szCs w:val="44"/>
        </w:rPr>
        <w:t>专家打分表</w:t>
      </w:r>
    </w:p>
    <w:tbl>
      <w:tblPr>
        <w:tblW w:w="943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85" w:type="dxa"/>
          <w:right w:w="28" w:type="dxa"/>
        </w:tblCellMar>
        <w:tblLook w:val="04A0"/>
      </w:tblPr>
      <w:tblGrid>
        <w:gridCol w:w="1364"/>
        <w:gridCol w:w="425"/>
        <w:gridCol w:w="1535"/>
        <w:gridCol w:w="1431"/>
        <w:gridCol w:w="2137"/>
        <w:gridCol w:w="1035"/>
        <w:gridCol w:w="709"/>
        <w:gridCol w:w="797"/>
      </w:tblGrid>
      <w:tr w:rsidR="00C800AC" w:rsidRPr="00891A84" w:rsidTr="00FE5BFA">
        <w:trPr>
          <w:trHeight w:val="397"/>
          <w:jc w:val="center"/>
        </w:trPr>
        <w:tc>
          <w:tcPr>
            <w:tcW w:w="1789"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r w:rsidRPr="005D137D">
              <w:rPr>
                <w:rFonts w:ascii="仿宋_GB2312" w:eastAsia="仿宋_GB2312" w:hint="eastAsia"/>
                <w:szCs w:val="21"/>
              </w:rPr>
              <w:t>项目名称</w:t>
            </w:r>
          </w:p>
        </w:tc>
        <w:tc>
          <w:tcPr>
            <w:tcW w:w="2966"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p>
        </w:tc>
        <w:tc>
          <w:tcPr>
            <w:tcW w:w="2137"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r w:rsidRPr="005D137D">
              <w:rPr>
                <w:rFonts w:ascii="仿宋_GB2312" w:eastAsia="仿宋_GB2312" w:hint="eastAsia"/>
                <w:szCs w:val="21"/>
              </w:rPr>
              <w:t>项目编号</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p>
        </w:tc>
      </w:tr>
      <w:tr w:rsidR="00C800AC" w:rsidRPr="00891A84" w:rsidTr="00FE5BFA">
        <w:trPr>
          <w:trHeight w:val="397"/>
          <w:jc w:val="center"/>
        </w:trPr>
        <w:tc>
          <w:tcPr>
            <w:tcW w:w="1789"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r w:rsidRPr="005D137D">
              <w:rPr>
                <w:rFonts w:ascii="仿宋_GB2312" w:eastAsia="仿宋_GB2312" w:hint="eastAsia"/>
                <w:szCs w:val="21"/>
              </w:rPr>
              <w:t>项目承担单位</w:t>
            </w:r>
          </w:p>
        </w:tc>
        <w:tc>
          <w:tcPr>
            <w:tcW w:w="2966"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p>
        </w:tc>
        <w:tc>
          <w:tcPr>
            <w:tcW w:w="2137"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r w:rsidRPr="005D137D">
              <w:rPr>
                <w:rFonts w:ascii="仿宋_GB2312" w:eastAsia="仿宋_GB2312" w:hint="eastAsia"/>
                <w:szCs w:val="21"/>
              </w:rPr>
              <w:t>项目负责人</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p>
        </w:tc>
      </w:tr>
      <w:tr w:rsidR="00C800AC" w:rsidRPr="00891A84" w:rsidTr="00FE5BFA">
        <w:trPr>
          <w:trHeight w:val="397"/>
          <w:jc w:val="center"/>
        </w:trPr>
        <w:tc>
          <w:tcPr>
            <w:tcW w:w="1789" w:type="dxa"/>
            <w:gridSpan w:val="2"/>
            <w:vMerge w:val="restart"/>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r w:rsidRPr="005D137D">
              <w:rPr>
                <w:rFonts w:ascii="仿宋_GB2312" w:eastAsia="仿宋_GB2312" w:hint="eastAsia"/>
                <w:szCs w:val="21"/>
              </w:rPr>
              <w:t>总经费（万元）</w:t>
            </w:r>
          </w:p>
        </w:tc>
        <w:tc>
          <w:tcPr>
            <w:tcW w:w="2966" w:type="dxa"/>
            <w:gridSpan w:val="2"/>
            <w:vMerge w:val="restart"/>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p>
        </w:tc>
        <w:tc>
          <w:tcPr>
            <w:tcW w:w="2137"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r w:rsidRPr="005D137D">
              <w:rPr>
                <w:rFonts w:ascii="仿宋_GB2312" w:eastAsia="仿宋_GB2312" w:hint="eastAsia"/>
                <w:szCs w:val="21"/>
              </w:rPr>
              <w:t>专项经费（万元）</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p>
        </w:tc>
      </w:tr>
      <w:tr w:rsidR="00C800AC" w:rsidRPr="00891A84" w:rsidTr="00FE5BFA">
        <w:trPr>
          <w:trHeight w:val="397"/>
          <w:jc w:val="center"/>
        </w:trPr>
        <w:tc>
          <w:tcPr>
            <w:tcW w:w="1789" w:type="dxa"/>
            <w:gridSpan w:val="2"/>
            <w:vMerge/>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p>
        </w:tc>
        <w:tc>
          <w:tcPr>
            <w:tcW w:w="2966" w:type="dxa"/>
            <w:gridSpan w:val="2"/>
            <w:vMerge/>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p>
        </w:tc>
        <w:tc>
          <w:tcPr>
            <w:tcW w:w="2137"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jc w:val="center"/>
              <w:rPr>
                <w:rFonts w:ascii="仿宋_GB2312" w:eastAsia="仿宋_GB2312" w:hint="eastAsia"/>
                <w:szCs w:val="21"/>
              </w:rPr>
            </w:pPr>
            <w:r w:rsidRPr="005D137D">
              <w:rPr>
                <w:rFonts w:ascii="仿宋_GB2312" w:eastAsia="仿宋_GB2312" w:hint="eastAsia"/>
                <w:szCs w:val="21"/>
              </w:rPr>
              <w:t>自筹经费（万元）</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p>
        </w:tc>
      </w:tr>
      <w:tr w:rsidR="00C800AC" w:rsidRPr="00891A84" w:rsidTr="00FE5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1020"/>
          <w:jc w:val="center"/>
        </w:trPr>
        <w:tc>
          <w:tcPr>
            <w:tcW w:w="9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00AC" w:rsidRPr="00891A84" w:rsidRDefault="00C800AC" w:rsidP="00C800AC">
            <w:pPr>
              <w:numPr>
                <w:ilvl w:val="0"/>
                <w:numId w:val="1"/>
              </w:numPr>
              <w:adjustRightInd w:val="0"/>
              <w:snapToGrid w:val="0"/>
              <w:jc w:val="center"/>
              <w:rPr>
                <w:rFonts w:eastAsia="仿宋_GB2312"/>
                <w:b/>
                <w:sz w:val="24"/>
                <w:szCs w:val="24"/>
              </w:rPr>
            </w:pPr>
            <w:r w:rsidRPr="00891A84">
              <w:rPr>
                <w:rFonts w:eastAsia="仿宋_GB2312"/>
                <w:b/>
                <w:sz w:val="24"/>
                <w:szCs w:val="24"/>
              </w:rPr>
              <w:t>项目评分</w:t>
            </w:r>
          </w:p>
          <w:p w:rsidR="00C800AC" w:rsidRPr="00891A84" w:rsidRDefault="00C800AC" w:rsidP="00FE5BFA">
            <w:pPr>
              <w:adjustRightInd w:val="0"/>
              <w:snapToGrid w:val="0"/>
              <w:rPr>
                <w:rFonts w:eastAsia="仿宋_GB2312"/>
                <w:b/>
                <w:sz w:val="24"/>
                <w:szCs w:val="24"/>
              </w:rPr>
            </w:pPr>
            <w:r w:rsidRPr="00891A84">
              <w:rPr>
                <w:rFonts w:eastAsia="仿宋_GB2312" w:hint="eastAsia"/>
                <w:b/>
                <w:sz w:val="24"/>
                <w:szCs w:val="24"/>
              </w:rPr>
              <w:t>（</w:t>
            </w:r>
            <w:r w:rsidRPr="00891A84">
              <w:rPr>
                <w:rFonts w:eastAsia="仿宋_GB2312"/>
                <w:b/>
                <w:sz w:val="24"/>
                <w:szCs w:val="24"/>
              </w:rPr>
              <w:t>在不改动一级指标名称情况下，</w:t>
            </w:r>
            <w:r w:rsidRPr="00891A84">
              <w:rPr>
                <w:rFonts w:eastAsia="仿宋_GB2312" w:hint="eastAsia"/>
                <w:b/>
                <w:sz w:val="24"/>
                <w:szCs w:val="24"/>
              </w:rPr>
              <w:t>各计划</w:t>
            </w:r>
            <w:r w:rsidRPr="00891A84">
              <w:rPr>
                <w:rFonts w:eastAsia="仿宋_GB2312"/>
                <w:b/>
                <w:sz w:val="24"/>
                <w:szCs w:val="24"/>
              </w:rPr>
              <w:t>可根据项目特点对二级指标名称、评价内容和权重进行细化和调整</w:t>
            </w:r>
            <w:r w:rsidRPr="00891A84">
              <w:rPr>
                <w:rFonts w:eastAsia="仿宋_GB2312" w:hint="eastAsia"/>
                <w:b/>
                <w:sz w:val="24"/>
                <w:szCs w:val="24"/>
              </w:rPr>
              <w:t>。）</w:t>
            </w:r>
          </w:p>
        </w:tc>
      </w:tr>
      <w:tr w:rsidR="00C800AC" w:rsidRPr="00891A84" w:rsidTr="00FE5BFA">
        <w:trPr>
          <w:trHeight w:val="567"/>
          <w:jc w:val="center"/>
        </w:trPr>
        <w:tc>
          <w:tcPr>
            <w:tcW w:w="1364" w:type="dxa"/>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b/>
                <w:szCs w:val="21"/>
              </w:rPr>
            </w:pPr>
            <w:r w:rsidRPr="00891A84">
              <w:rPr>
                <w:rFonts w:eastAsia="仿宋_GB2312"/>
                <w:b/>
                <w:szCs w:val="21"/>
              </w:rPr>
              <w:t>一级指标</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b/>
                <w:szCs w:val="21"/>
              </w:rPr>
            </w:pPr>
            <w:r w:rsidRPr="00891A84">
              <w:rPr>
                <w:rFonts w:eastAsia="仿宋_GB2312"/>
                <w:b/>
                <w:szCs w:val="21"/>
              </w:rPr>
              <w:t>二级指标</w:t>
            </w:r>
          </w:p>
          <w:p w:rsidR="00C800AC" w:rsidRPr="00891A84" w:rsidRDefault="00C800AC" w:rsidP="00FE5BFA">
            <w:pPr>
              <w:adjustRightInd w:val="0"/>
              <w:snapToGrid w:val="0"/>
              <w:jc w:val="center"/>
              <w:rPr>
                <w:rFonts w:eastAsia="仿宋_GB2312"/>
                <w:b/>
                <w:szCs w:val="21"/>
              </w:rPr>
            </w:pPr>
            <w:r w:rsidRPr="00891A84">
              <w:rPr>
                <w:rFonts w:eastAsia="仿宋_GB2312"/>
                <w:b/>
                <w:szCs w:val="21"/>
              </w:rPr>
              <w:t>（参考）</w:t>
            </w:r>
          </w:p>
        </w:tc>
        <w:tc>
          <w:tcPr>
            <w:tcW w:w="4603"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b/>
                <w:szCs w:val="21"/>
              </w:rPr>
            </w:pPr>
            <w:r w:rsidRPr="00891A84">
              <w:rPr>
                <w:rFonts w:eastAsia="仿宋_GB2312"/>
                <w:b/>
                <w:szCs w:val="21"/>
              </w:rPr>
              <w:t>评价内容（参考）</w:t>
            </w:r>
          </w:p>
        </w:tc>
        <w:tc>
          <w:tcPr>
            <w:tcW w:w="709" w:type="dxa"/>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b/>
                <w:szCs w:val="21"/>
              </w:rPr>
            </w:pPr>
            <w:r w:rsidRPr="00891A84">
              <w:rPr>
                <w:rFonts w:eastAsia="仿宋_GB2312"/>
                <w:b/>
                <w:szCs w:val="21"/>
              </w:rPr>
              <w:t>参考</w:t>
            </w:r>
          </w:p>
          <w:p w:rsidR="00C800AC" w:rsidRPr="00891A84" w:rsidRDefault="00C800AC" w:rsidP="00FE5BFA">
            <w:pPr>
              <w:adjustRightInd w:val="0"/>
              <w:snapToGrid w:val="0"/>
              <w:jc w:val="center"/>
              <w:rPr>
                <w:rFonts w:eastAsia="仿宋_GB2312"/>
                <w:b/>
                <w:szCs w:val="21"/>
              </w:rPr>
            </w:pPr>
            <w:r w:rsidRPr="00891A84">
              <w:rPr>
                <w:rFonts w:eastAsia="仿宋_GB2312"/>
                <w:b/>
                <w:szCs w:val="21"/>
              </w:rPr>
              <w:t>分值</w:t>
            </w:r>
          </w:p>
        </w:tc>
        <w:tc>
          <w:tcPr>
            <w:tcW w:w="797" w:type="dxa"/>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b/>
                <w:szCs w:val="21"/>
              </w:rPr>
            </w:pPr>
            <w:r w:rsidRPr="00891A84">
              <w:rPr>
                <w:rFonts w:eastAsia="仿宋_GB2312" w:hint="eastAsia"/>
                <w:b/>
                <w:szCs w:val="21"/>
              </w:rPr>
              <w:t>评价</w:t>
            </w:r>
          </w:p>
          <w:p w:rsidR="00C800AC" w:rsidRPr="00891A84" w:rsidRDefault="00C800AC" w:rsidP="00FE5BFA">
            <w:pPr>
              <w:adjustRightInd w:val="0"/>
              <w:snapToGrid w:val="0"/>
              <w:jc w:val="center"/>
              <w:rPr>
                <w:rFonts w:eastAsia="仿宋_GB2312"/>
                <w:b/>
                <w:szCs w:val="21"/>
              </w:rPr>
            </w:pPr>
            <w:r w:rsidRPr="00891A84">
              <w:rPr>
                <w:rFonts w:eastAsia="仿宋_GB2312"/>
                <w:b/>
                <w:szCs w:val="21"/>
              </w:rPr>
              <w:t>得分</w:t>
            </w:r>
          </w:p>
        </w:tc>
      </w:tr>
      <w:tr w:rsidR="00C800AC" w:rsidRPr="00891A84" w:rsidTr="00FE5BFA">
        <w:trPr>
          <w:trHeight w:val="340"/>
          <w:jc w:val="center"/>
        </w:trPr>
        <w:tc>
          <w:tcPr>
            <w:tcW w:w="1364" w:type="dxa"/>
            <w:vMerge w:val="restart"/>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r w:rsidRPr="00891A84">
              <w:rPr>
                <w:rFonts w:eastAsia="仿宋_GB2312"/>
                <w:szCs w:val="21"/>
              </w:rPr>
              <w:t>项目任务完成情况评价</w:t>
            </w:r>
          </w:p>
        </w:tc>
        <w:tc>
          <w:tcPr>
            <w:tcW w:w="1960" w:type="dxa"/>
            <w:gridSpan w:val="2"/>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r w:rsidRPr="00891A84">
              <w:rPr>
                <w:rFonts w:eastAsia="仿宋_GB2312"/>
                <w:szCs w:val="21"/>
              </w:rPr>
              <w:t>项目目标和考核指标的完成情况</w:t>
            </w:r>
          </w:p>
        </w:tc>
        <w:tc>
          <w:tcPr>
            <w:tcW w:w="4603" w:type="dxa"/>
            <w:gridSpan w:val="3"/>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rPr>
                <w:rFonts w:eastAsia="仿宋_GB2312"/>
                <w:szCs w:val="21"/>
              </w:rPr>
            </w:pPr>
            <w:r w:rsidRPr="00891A84">
              <w:rPr>
                <w:rFonts w:eastAsia="仿宋_GB2312"/>
                <w:szCs w:val="21"/>
              </w:rPr>
              <w:t>项目总体目标和创新点是否达到合同与任务书约定；项目成果和考核指标是否满足合同与任务书约定。</w:t>
            </w:r>
          </w:p>
        </w:tc>
        <w:tc>
          <w:tcPr>
            <w:tcW w:w="709" w:type="dxa"/>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r w:rsidRPr="00891A84">
              <w:rPr>
                <w:rFonts w:eastAsia="仿宋_GB2312" w:hint="eastAsia"/>
                <w:szCs w:val="21"/>
              </w:rPr>
              <w:t>5</w:t>
            </w:r>
            <w:r w:rsidRPr="00891A84">
              <w:rPr>
                <w:rFonts w:eastAsia="仿宋_GB2312"/>
                <w:szCs w:val="21"/>
              </w:rPr>
              <w:t>5</w:t>
            </w:r>
          </w:p>
        </w:tc>
        <w:tc>
          <w:tcPr>
            <w:tcW w:w="797" w:type="dxa"/>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p>
        </w:tc>
      </w:tr>
      <w:tr w:rsidR="00C800AC" w:rsidRPr="00891A84" w:rsidTr="00FE5BFA">
        <w:trPr>
          <w:trHeight w:val="340"/>
          <w:jc w:val="center"/>
        </w:trPr>
        <w:tc>
          <w:tcPr>
            <w:tcW w:w="1364" w:type="dxa"/>
            <w:vMerge/>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p>
        </w:tc>
        <w:tc>
          <w:tcPr>
            <w:tcW w:w="1960" w:type="dxa"/>
            <w:gridSpan w:val="2"/>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r w:rsidRPr="00891A84">
              <w:rPr>
                <w:rFonts w:eastAsia="仿宋_GB2312"/>
                <w:szCs w:val="21"/>
              </w:rPr>
              <w:t>项目成果效益情况</w:t>
            </w:r>
          </w:p>
        </w:tc>
        <w:tc>
          <w:tcPr>
            <w:tcW w:w="4603" w:type="dxa"/>
            <w:gridSpan w:val="3"/>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rPr>
                <w:rFonts w:eastAsia="仿宋_GB2312"/>
                <w:szCs w:val="21"/>
              </w:rPr>
            </w:pPr>
            <w:r w:rsidRPr="00891A84">
              <w:rPr>
                <w:rFonts w:eastAsia="仿宋_GB2312"/>
                <w:szCs w:val="21"/>
              </w:rPr>
              <w:t>项目成果的创新性和先进性；成果应用前景及示范推广情况</w:t>
            </w:r>
            <w:r w:rsidRPr="00891A84">
              <w:rPr>
                <w:rFonts w:eastAsia="仿宋_GB2312" w:hint="eastAsia"/>
                <w:szCs w:val="21"/>
              </w:rPr>
              <w:t>。</w:t>
            </w:r>
          </w:p>
        </w:tc>
        <w:tc>
          <w:tcPr>
            <w:tcW w:w="709" w:type="dxa"/>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r w:rsidRPr="00891A84">
              <w:rPr>
                <w:rFonts w:eastAsia="仿宋_GB2312" w:hint="eastAsia"/>
                <w:szCs w:val="21"/>
              </w:rPr>
              <w:t>3</w:t>
            </w:r>
            <w:r w:rsidRPr="00891A84">
              <w:rPr>
                <w:rFonts w:eastAsia="仿宋_GB2312"/>
                <w:szCs w:val="21"/>
              </w:rPr>
              <w:t>0</w:t>
            </w:r>
          </w:p>
        </w:tc>
        <w:tc>
          <w:tcPr>
            <w:tcW w:w="797" w:type="dxa"/>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p>
        </w:tc>
      </w:tr>
      <w:tr w:rsidR="00C800AC" w:rsidRPr="00891A84" w:rsidTr="00FE5BFA">
        <w:trPr>
          <w:trHeight w:val="340"/>
          <w:jc w:val="center"/>
        </w:trPr>
        <w:tc>
          <w:tcPr>
            <w:tcW w:w="1364" w:type="dxa"/>
            <w:vMerge/>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p>
        </w:tc>
        <w:tc>
          <w:tcPr>
            <w:tcW w:w="1960" w:type="dxa"/>
            <w:gridSpan w:val="2"/>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rPr>
                <w:rFonts w:eastAsia="仿宋_GB2312"/>
                <w:szCs w:val="21"/>
              </w:rPr>
            </w:pPr>
            <w:r w:rsidRPr="00891A84">
              <w:rPr>
                <w:rFonts w:eastAsia="仿宋_GB2312" w:hint="eastAsia"/>
                <w:szCs w:val="21"/>
              </w:rPr>
              <w:t>人才培养、组织管理及技术档案归档等</w:t>
            </w:r>
            <w:r w:rsidRPr="00891A84">
              <w:rPr>
                <w:rFonts w:eastAsia="仿宋_GB2312"/>
                <w:szCs w:val="21"/>
              </w:rPr>
              <w:t>情况</w:t>
            </w:r>
          </w:p>
        </w:tc>
        <w:tc>
          <w:tcPr>
            <w:tcW w:w="4603" w:type="dxa"/>
            <w:gridSpan w:val="3"/>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rPr>
                <w:rFonts w:eastAsia="仿宋_GB2312"/>
                <w:szCs w:val="21"/>
              </w:rPr>
            </w:pPr>
            <w:r w:rsidRPr="00891A84">
              <w:rPr>
                <w:rFonts w:eastAsia="仿宋_GB2312"/>
                <w:szCs w:val="21"/>
              </w:rPr>
              <w:t>项目人才团队引进与培养情况</w:t>
            </w:r>
            <w:r w:rsidRPr="00891A84">
              <w:rPr>
                <w:rFonts w:eastAsia="仿宋_GB2312" w:hint="eastAsia"/>
                <w:szCs w:val="21"/>
              </w:rPr>
              <w:t>；</w:t>
            </w:r>
            <w:r w:rsidRPr="00891A84">
              <w:rPr>
                <w:rFonts w:eastAsia="仿宋_GB2312"/>
                <w:szCs w:val="21"/>
              </w:rPr>
              <w:t>项目管理制度的制定和执行、组织实施、风险应对等情况</w:t>
            </w:r>
            <w:r w:rsidRPr="00891A84">
              <w:rPr>
                <w:rFonts w:eastAsia="仿宋_GB2312" w:hint="eastAsia"/>
                <w:szCs w:val="21"/>
              </w:rPr>
              <w:t>；科技报告呈交、技术档案归档情况；科研诚信情况等。</w:t>
            </w:r>
          </w:p>
        </w:tc>
        <w:tc>
          <w:tcPr>
            <w:tcW w:w="709" w:type="dxa"/>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r w:rsidRPr="00891A84">
              <w:rPr>
                <w:rFonts w:eastAsia="仿宋_GB2312" w:hint="eastAsia"/>
                <w:szCs w:val="21"/>
              </w:rPr>
              <w:t>1</w:t>
            </w:r>
            <w:r w:rsidRPr="00891A84">
              <w:rPr>
                <w:rFonts w:eastAsia="仿宋_GB2312"/>
                <w:szCs w:val="21"/>
              </w:rPr>
              <w:t>5</w:t>
            </w:r>
          </w:p>
        </w:tc>
        <w:tc>
          <w:tcPr>
            <w:tcW w:w="797" w:type="dxa"/>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p>
        </w:tc>
      </w:tr>
      <w:tr w:rsidR="00C800AC" w:rsidRPr="00891A84" w:rsidTr="00FE5BFA">
        <w:trPr>
          <w:trHeight w:val="340"/>
          <w:jc w:val="center"/>
        </w:trPr>
        <w:tc>
          <w:tcPr>
            <w:tcW w:w="7927" w:type="dxa"/>
            <w:gridSpan w:val="6"/>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b/>
                <w:szCs w:val="21"/>
              </w:rPr>
            </w:pPr>
            <w:r w:rsidRPr="00891A84">
              <w:rPr>
                <w:rFonts w:eastAsia="仿宋_GB2312"/>
                <w:b/>
                <w:szCs w:val="21"/>
              </w:rPr>
              <w:t>得分</w:t>
            </w:r>
          </w:p>
        </w:tc>
        <w:tc>
          <w:tcPr>
            <w:tcW w:w="709" w:type="dxa"/>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b/>
                <w:szCs w:val="21"/>
              </w:rPr>
            </w:pPr>
            <w:r w:rsidRPr="00891A84">
              <w:rPr>
                <w:rFonts w:eastAsia="仿宋_GB2312"/>
                <w:b/>
                <w:szCs w:val="21"/>
              </w:rPr>
              <w:fldChar w:fldCharType="begin"/>
            </w:r>
            <w:r w:rsidRPr="00891A84">
              <w:rPr>
                <w:rFonts w:eastAsia="仿宋_GB2312"/>
                <w:b/>
                <w:szCs w:val="21"/>
              </w:rPr>
              <w:instrText xml:space="preserve"> =SUM(ABOVE) </w:instrText>
            </w:r>
            <w:r w:rsidRPr="00891A84">
              <w:rPr>
                <w:rFonts w:eastAsia="仿宋_GB2312"/>
                <w:b/>
                <w:szCs w:val="21"/>
              </w:rPr>
              <w:fldChar w:fldCharType="separate"/>
            </w:r>
            <w:r w:rsidRPr="00891A84">
              <w:rPr>
                <w:rFonts w:eastAsia="仿宋_GB2312"/>
                <w:b/>
                <w:szCs w:val="21"/>
              </w:rPr>
              <w:t>100</w:t>
            </w:r>
            <w:r w:rsidRPr="00891A84">
              <w:rPr>
                <w:rFonts w:eastAsia="仿宋_GB2312"/>
                <w:b/>
                <w:szCs w:val="21"/>
              </w:rPr>
              <w:fldChar w:fldCharType="end"/>
            </w:r>
          </w:p>
        </w:tc>
        <w:tc>
          <w:tcPr>
            <w:tcW w:w="797" w:type="dxa"/>
            <w:tcBorders>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_GB2312"/>
                <w:szCs w:val="21"/>
              </w:rPr>
            </w:pPr>
          </w:p>
        </w:tc>
      </w:tr>
      <w:tr w:rsidR="00C800AC" w:rsidRPr="00891A84" w:rsidTr="00FE5BFA">
        <w:trPr>
          <w:trHeight w:val="340"/>
          <w:jc w:val="center"/>
        </w:trPr>
        <w:tc>
          <w:tcPr>
            <w:tcW w:w="9433"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jc w:val="center"/>
              <w:rPr>
                <w:rFonts w:eastAsia="仿宋_GB2312"/>
                <w:b/>
                <w:szCs w:val="21"/>
              </w:rPr>
            </w:pPr>
            <w:r w:rsidRPr="00891A84">
              <w:rPr>
                <w:rFonts w:eastAsia="仿宋_GB2312"/>
                <w:b/>
                <w:sz w:val="24"/>
                <w:szCs w:val="21"/>
              </w:rPr>
              <w:t>二、项目</w:t>
            </w:r>
            <w:r w:rsidRPr="00891A84">
              <w:rPr>
                <w:rFonts w:eastAsia="仿宋_GB2312" w:hint="eastAsia"/>
                <w:b/>
                <w:sz w:val="24"/>
                <w:szCs w:val="21"/>
              </w:rPr>
              <w:t>评价</w:t>
            </w:r>
            <w:r w:rsidRPr="00891A84">
              <w:rPr>
                <w:rFonts w:eastAsia="仿宋_GB2312"/>
                <w:b/>
                <w:sz w:val="24"/>
                <w:szCs w:val="21"/>
              </w:rPr>
              <w:t>意见</w:t>
            </w:r>
          </w:p>
        </w:tc>
      </w:tr>
      <w:tr w:rsidR="00C800AC" w:rsidRPr="00891A84" w:rsidTr="00FE5BFA">
        <w:trPr>
          <w:trHeight w:val="1417"/>
          <w:jc w:val="center"/>
        </w:trPr>
        <w:tc>
          <w:tcPr>
            <w:tcW w:w="9433"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ind w:firstLine="420"/>
              <w:rPr>
                <w:rFonts w:eastAsia="仿宋_GB2312"/>
                <w:szCs w:val="21"/>
              </w:rPr>
            </w:pPr>
            <w:r w:rsidRPr="00891A84">
              <w:rPr>
                <w:rFonts w:eastAsia="仿宋_GB2312"/>
                <w:szCs w:val="21"/>
              </w:rPr>
              <w:t>项目任务完成情况意见：（包括：</w:t>
            </w:r>
            <w:r w:rsidRPr="00891A84">
              <w:rPr>
                <w:rFonts w:eastAsia="仿宋_GB2312"/>
                <w:szCs w:val="21"/>
              </w:rPr>
              <w:t>1.</w:t>
            </w:r>
            <w:r w:rsidRPr="00891A84">
              <w:rPr>
                <w:rFonts w:eastAsia="仿宋_GB2312"/>
                <w:szCs w:val="21"/>
              </w:rPr>
              <w:t>对项目执行情况的总体评价，是否完成预定考核指标、达到预期目标；</w:t>
            </w:r>
            <w:r w:rsidRPr="00891A84">
              <w:rPr>
                <w:rFonts w:eastAsia="仿宋_GB2312"/>
                <w:szCs w:val="21"/>
              </w:rPr>
              <w:t>2.</w:t>
            </w:r>
            <w:r w:rsidRPr="00891A84">
              <w:rPr>
                <w:rFonts w:eastAsia="仿宋_GB2312"/>
                <w:szCs w:val="21"/>
              </w:rPr>
              <w:t>取得的重要成果、创新性、应用前景及示范推广</w:t>
            </w:r>
            <w:r w:rsidRPr="00891A84">
              <w:rPr>
                <w:rFonts w:eastAsia="仿宋_GB2312" w:hint="eastAsia"/>
                <w:szCs w:val="21"/>
              </w:rPr>
              <w:t>；</w:t>
            </w:r>
            <w:r w:rsidRPr="00891A84">
              <w:rPr>
                <w:rFonts w:eastAsia="仿宋_GB2312"/>
                <w:szCs w:val="21"/>
              </w:rPr>
              <w:t>3.</w:t>
            </w:r>
            <w:r w:rsidRPr="00891A84">
              <w:rPr>
                <w:rFonts w:eastAsia="仿宋_GB2312"/>
                <w:szCs w:val="21"/>
              </w:rPr>
              <w:t>人才团队培养</w:t>
            </w:r>
            <w:r w:rsidRPr="00891A84">
              <w:rPr>
                <w:rFonts w:eastAsia="仿宋_GB2312" w:hint="eastAsia"/>
                <w:szCs w:val="21"/>
              </w:rPr>
              <w:t>、</w:t>
            </w:r>
            <w:r w:rsidRPr="00891A84">
              <w:rPr>
                <w:rFonts w:eastAsia="仿宋_GB2312"/>
                <w:szCs w:val="21"/>
              </w:rPr>
              <w:t>组织管理</w:t>
            </w:r>
            <w:r w:rsidRPr="00891A84">
              <w:rPr>
                <w:rFonts w:eastAsia="仿宋_GB2312" w:hint="eastAsia"/>
                <w:szCs w:val="21"/>
              </w:rPr>
              <w:t>等</w:t>
            </w:r>
            <w:r w:rsidRPr="00891A84">
              <w:rPr>
                <w:rFonts w:eastAsia="仿宋_GB2312"/>
                <w:szCs w:val="21"/>
              </w:rPr>
              <w:t>情况；</w:t>
            </w:r>
            <w:r w:rsidRPr="00891A84">
              <w:rPr>
                <w:rFonts w:eastAsia="仿宋_GB2312"/>
                <w:szCs w:val="21"/>
              </w:rPr>
              <w:t>4.</w:t>
            </w:r>
            <w:r w:rsidRPr="00891A84">
              <w:rPr>
                <w:rFonts w:eastAsia="仿宋_GB2312"/>
                <w:szCs w:val="21"/>
              </w:rPr>
              <w:t>存在的问题及建议等。）</w:t>
            </w:r>
          </w:p>
          <w:p w:rsidR="00C800AC" w:rsidRPr="00891A84" w:rsidRDefault="00C800AC" w:rsidP="00FE5BFA">
            <w:pPr>
              <w:adjustRightInd w:val="0"/>
              <w:snapToGrid w:val="0"/>
              <w:ind w:firstLine="420"/>
              <w:rPr>
                <w:rFonts w:eastAsia="仿宋_GB2312"/>
                <w:szCs w:val="21"/>
              </w:rPr>
            </w:pPr>
          </w:p>
          <w:p w:rsidR="00C800AC" w:rsidRPr="00891A84" w:rsidRDefault="00C800AC" w:rsidP="00FE5BFA">
            <w:pPr>
              <w:adjustRightInd w:val="0"/>
              <w:snapToGrid w:val="0"/>
              <w:ind w:firstLine="420"/>
              <w:rPr>
                <w:rFonts w:eastAsia="仿宋_GB2312"/>
                <w:szCs w:val="21"/>
              </w:rPr>
            </w:pPr>
          </w:p>
        </w:tc>
      </w:tr>
      <w:tr w:rsidR="00C800AC" w:rsidRPr="00891A84" w:rsidTr="00FE5BFA">
        <w:trPr>
          <w:trHeight w:val="1984"/>
          <w:jc w:val="center"/>
        </w:trPr>
        <w:tc>
          <w:tcPr>
            <w:tcW w:w="9433"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ind w:firstLine="420"/>
              <w:rPr>
                <w:rFonts w:eastAsia="仿宋_GB2312"/>
                <w:szCs w:val="21"/>
              </w:rPr>
            </w:pPr>
            <w:r w:rsidRPr="00891A84">
              <w:rPr>
                <w:rFonts w:eastAsia="仿宋_GB2312"/>
                <w:szCs w:val="21"/>
              </w:rPr>
              <w:t>项目结论意见：</w:t>
            </w:r>
          </w:p>
          <w:p w:rsidR="00C800AC" w:rsidRPr="00891A84" w:rsidRDefault="00C800AC" w:rsidP="00FE5BFA">
            <w:pPr>
              <w:adjustRightInd w:val="0"/>
              <w:snapToGrid w:val="0"/>
              <w:ind w:firstLine="420"/>
              <w:rPr>
                <w:rFonts w:eastAsia="仿宋_GB2312"/>
                <w:szCs w:val="21"/>
              </w:rPr>
            </w:pPr>
            <w:r w:rsidRPr="00891A84">
              <w:rPr>
                <w:rFonts w:ascii="仿宋" w:eastAsia="仿宋" w:hAnsi="仿宋"/>
                <w:b/>
                <w:szCs w:val="21"/>
              </w:rPr>
              <w:t>□</w:t>
            </w:r>
            <w:r w:rsidRPr="00891A84">
              <w:rPr>
                <w:rFonts w:eastAsia="仿宋_GB2312"/>
                <w:szCs w:val="21"/>
              </w:rPr>
              <w:t xml:space="preserve">  </w:t>
            </w:r>
            <w:r w:rsidRPr="00891A84">
              <w:rPr>
                <w:rFonts w:eastAsia="仿宋_GB2312"/>
                <w:szCs w:val="21"/>
              </w:rPr>
              <w:t>通过，但课题</w:t>
            </w:r>
            <w:r w:rsidRPr="00891A84">
              <w:rPr>
                <w:rFonts w:eastAsia="仿宋_GB2312"/>
                <w:szCs w:val="21"/>
              </w:rPr>
              <w:t xml:space="preserve">    </w:t>
            </w:r>
            <w:r w:rsidRPr="00891A84">
              <w:rPr>
                <w:rFonts w:eastAsia="仿宋_GB2312"/>
                <w:szCs w:val="21"/>
              </w:rPr>
              <w:t>未完成课题目标和任务。</w:t>
            </w:r>
          </w:p>
          <w:p w:rsidR="00C800AC" w:rsidRPr="00891A84" w:rsidRDefault="00C800AC" w:rsidP="00FE5BFA">
            <w:pPr>
              <w:adjustRightInd w:val="0"/>
              <w:snapToGrid w:val="0"/>
              <w:ind w:firstLine="420"/>
              <w:rPr>
                <w:rFonts w:eastAsia="仿宋_GB2312"/>
                <w:szCs w:val="21"/>
              </w:rPr>
            </w:pPr>
            <w:r w:rsidRPr="00891A84">
              <w:rPr>
                <w:rFonts w:ascii="仿宋" w:eastAsia="仿宋" w:hAnsi="仿宋"/>
                <w:b/>
                <w:szCs w:val="21"/>
              </w:rPr>
              <w:t>□</w:t>
            </w:r>
            <w:r w:rsidRPr="00891A84">
              <w:rPr>
                <w:rFonts w:eastAsia="仿宋_GB2312"/>
                <w:szCs w:val="21"/>
              </w:rPr>
              <w:t xml:space="preserve">  </w:t>
            </w:r>
            <w:r w:rsidRPr="00891A84">
              <w:rPr>
                <w:rFonts w:eastAsia="仿宋_GB2312"/>
                <w:szCs w:val="21"/>
              </w:rPr>
              <w:t>结题</w:t>
            </w:r>
          </w:p>
          <w:p w:rsidR="00C800AC" w:rsidRPr="00891A84" w:rsidRDefault="00C800AC" w:rsidP="00FE5BFA">
            <w:pPr>
              <w:adjustRightInd w:val="0"/>
              <w:snapToGrid w:val="0"/>
              <w:ind w:firstLine="420"/>
              <w:rPr>
                <w:rFonts w:eastAsia="仿宋_GB2312"/>
                <w:szCs w:val="21"/>
              </w:rPr>
            </w:pPr>
            <w:r w:rsidRPr="00891A84">
              <w:rPr>
                <w:rFonts w:ascii="仿宋" w:eastAsia="仿宋" w:hAnsi="仿宋"/>
                <w:b/>
                <w:szCs w:val="21"/>
              </w:rPr>
              <w:t>□</w:t>
            </w:r>
            <w:r w:rsidRPr="00891A84">
              <w:rPr>
                <w:rFonts w:eastAsia="仿宋_GB2312"/>
                <w:szCs w:val="21"/>
              </w:rPr>
              <w:t xml:space="preserve">  </w:t>
            </w:r>
            <w:r w:rsidRPr="00891A84">
              <w:rPr>
                <w:rFonts w:eastAsia="仿宋_GB2312"/>
                <w:szCs w:val="21"/>
              </w:rPr>
              <w:t>未通过，原因为：</w:t>
            </w:r>
          </w:p>
          <w:p w:rsidR="00C800AC" w:rsidRPr="00891A84" w:rsidRDefault="00C800AC" w:rsidP="00FE5BFA">
            <w:pPr>
              <w:adjustRightInd w:val="0"/>
              <w:snapToGrid w:val="0"/>
              <w:ind w:firstLineChars="700" w:firstLine="1476"/>
              <w:rPr>
                <w:rFonts w:eastAsia="仿宋_GB2312"/>
                <w:szCs w:val="21"/>
              </w:rPr>
            </w:pPr>
            <w:r w:rsidRPr="00891A84">
              <w:rPr>
                <w:rFonts w:ascii="仿宋" w:eastAsia="仿宋" w:hAnsi="仿宋"/>
                <w:b/>
                <w:szCs w:val="21"/>
              </w:rPr>
              <w:t>□</w:t>
            </w:r>
            <w:r w:rsidRPr="00891A84">
              <w:rPr>
                <w:rFonts w:eastAsia="仿宋_GB2312" w:hint="eastAsia"/>
                <w:szCs w:val="21"/>
              </w:rPr>
              <w:t>在执行期内因非不可抗拒因素未完成项目合同约定的主要目标和任务；</w:t>
            </w:r>
          </w:p>
          <w:p w:rsidR="00C800AC" w:rsidRPr="00891A84" w:rsidRDefault="00C800AC" w:rsidP="00FE5BFA">
            <w:pPr>
              <w:adjustRightInd w:val="0"/>
              <w:snapToGrid w:val="0"/>
              <w:ind w:firstLineChars="700" w:firstLine="1476"/>
              <w:rPr>
                <w:rFonts w:eastAsia="仿宋_GB2312"/>
                <w:szCs w:val="21"/>
              </w:rPr>
            </w:pPr>
            <w:r w:rsidRPr="00891A84">
              <w:rPr>
                <w:rFonts w:ascii="仿宋" w:eastAsia="仿宋" w:hAnsi="仿宋"/>
                <w:b/>
                <w:szCs w:val="21"/>
              </w:rPr>
              <w:t>□</w:t>
            </w:r>
            <w:r w:rsidRPr="00891A84">
              <w:rPr>
                <w:rFonts w:eastAsia="仿宋_GB2312" w:hint="eastAsia"/>
                <w:szCs w:val="21"/>
              </w:rPr>
              <w:t>未按相关要求报批重大调整事项；</w:t>
            </w:r>
          </w:p>
          <w:p w:rsidR="00C800AC" w:rsidRPr="00891A84" w:rsidRDefault="00C800AC" w:rsidP="00FE5BFA">
            <w:pPr>
              <w:adjustRightInd w:val="0"/>
              <w:snapToGrid w:val="0"/>
              <w:ind w:firstLineChars="700" w:firstLine="1476"/>
              <w:rPr>
                <w:rFonts w:eastAsia="仿宋_GB2312"/>
                <w:szCs w:val="21"/>
              </w:rPr>
            </w:pPr>
            <w:r w:rsidRPr="00891A84">
              <w:rPr>
                <w:rFonts w:ascii="仿宋" w:eastAsia="仿宋" w:hAnsi="仿宋"/>
                <w:b/>
                <w:szCs w:val="21"/>
              </w:rPr>
              <w:t>□</w:t>
            </w:r>
            <w:r w:rsidRPr="00891A84">
              <w:rPr>
                <w:rFonts w:eastAsia="仿宋_GB2312" w:hint="eastAsia"/>
                <w:szCs w:val="21"/>
              </w:rPr>
              <w:t>所提供的技术资料、数据存在弄虚作假的。</w:t>
            </w:r>
          </w:p>
        </w:tc>
      </w:tr>
      <w:tr w:rsidR="00C800AC" w:rsidRPr="00891A84" w:rsidTr="00FE5BFA">
        <w:trPr>
          <w:trHeight w:val="454"/>
          <w:jc w:val="center"/>
        </w:trPr>
        <w:tc>
          <w:tcPr>
            <w:tcW w:w="9433"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rPr>
                <w:rFonts w:eastAsia="仿宋_GB2312"/>
                <w:szCs w:val="21"/>
              </w:rPr>
            </w:pPr>
            <w:r w:rsidRPr="00891A84">
              <w:rPr>
                <w:rFonts w:eastAsia="仿宋_GB2312" w:hint="eastAsia"/>
                <w:szCs w:val="21"/>
              </w:rPr>
              <w:t>评价</w:t>
            </w:r>
            <w:r w:rsidRPr="00891A84">
              <w:rPr>
                <w:rFonts w:eastAsia="仿宋_GB2312"/>
                <w:szCs w:val="21"/>
              </w:rPr>
              <w:t>专家签字：</w:t>
            </w:r>
            <w:r w:rsidRPr="00891A84">
              <w:rPr>
                <w:rFonts w:eastAsia="仿宋_GB2312"/>
                <w:szCs w:val="21"/>
              </w:rPr>
              <w:t xml:space="preserve">                   </w:t>
            </w:r>
            <w:r>
              <w:rPr>
                <w:rFonts w:eastAsia="仿宋_GB2312" w:hint="eastAsia"/>
                <w:szCs w:val="21"/>
              </w:rPr>
              <w:t xml:space="preserve">   </w:t>
            </w:r>
            <w:r w:rsidRPr="00891A84">
              <w:rPr>
                <w:rFonts w:eastAsia="仿宋_GB2312"/>
                <w:szCs w:val="21"/>
              </w:rPr>
              <w:t xml:space="preserve">             </w:t>
            </w:r>
            <w:r w:rsidRPr="00891A84">
              <w:rPr>
                <w:rFonts w:eastAsia="仿宋_GB2312"/>
                <w:szCs w:val="21"/>
              </w:rPr>
              <w:t>日</w:t>
            </w:r>
            <w:r w:rsidRPr="00891A84">
              <w:rPr>
                <w:rFonts w:eastAsia="仿宋_GB2312"/>
                <w:szCs w:val="21"/>
              </w:rPr>
              <w:t xml:space="preserve">  </w:t>
            </w:r>
            <w:r w:rsidRPr="00891A84">
              <w:rPr>
                <w:rFonts w:eastAsia="仿宋_GB2312"/>
                <w:szCs w:val="21"/>
              </w:rPr>
              <w:t>期：</w:t>
            </w:r>
          </w:p>
        </w:tc>
      </w:tr>
    </w:tbl>
    <w:p w:rsidR="00C800AC" w:rsidRPr="00F0615B" w:rsidRDefault="00C800AC" w:rsidP="00C800AC">
      <w:pPr>
        <w:adjustRightInd w:val="0"/>
        <w:snapToGrid w:val="0"/>
        <w:jc w:val="center"/>
        <w:rPr>
          <w:rFonts w:ascii="等线" w:eastAsia="方正小标宋_GBK" w:hAnsi="等线"/>
          <w:bCs/>
          <w:spacing w:val="6"/>
          <w:sz w:val="40"/>
          <w:szCs w:val="44"/>
        </w:rPr>
      </w:pPr>
      <w:r w:rsidRPr="00891A84">
        <w:rPr>
          <w:rFonts w:eastAsia="方正小标宋_GBK"/>
          <w:bCs/>
          <w:spacing w:val="6"/>
          <w:sz w:val="40"/>
          <w:szCs w:val="44"/>
        </w:rPr>
        <w:br w:type="page"/>
      </w:r>
      <w:r w:rsidRPr="00F0615B">
        <w:rPr>
          <w:rFonts w:ascii="等线" w:eastAsia="方正小标宋_GBK" w:hAnsi="等线"/>
          <w:bCs/>
          <w:spacing w:val="6"/>
          <w:sz w:val="40"/>
          <w:szCs w:val="44"/>
        </w:rPr>
        <w:lastRenderedPageBreak/>
        <w:t>项目综合绩效</w:t>
      </w:r>
      <w:r w:rsidRPr="00F0615B">
        <w:rPr>
          <w:rFonts w:ascii="等线" w:eastAsia="方正小标宋_GBK" w:hAnsi="等线" w:hint="eastAsia"/>
          <w:bCs/>
          <w:spacing w:val="6"/>
          <w:sz w:val="40"/>
          <w:szCs w:val="44"/>
        </w:rPr>
        <w:t>评价</w:t>
      </w:r>
      <w:r w:rsidRPr="00F0615B">
        <w:rPr>
          <w:rFonts w:ascii="等线" w:eastAsia="方正小标宋_GBK" w:hAnsi="等线"/>
          <w:bCs/>
          <w:spacing w:val="6"/>
          <w:sz w:val="40"/>
          <w:szCs w:val="44"/>
        </w:rPr>
        <w:t>财务专家打分表</w:t>
      </w:r>
    </w:p>
    <w:p w:rsidR="00C800AC" w:rsidRPr="00F0615B" w:rsidRDefault="00C800AC" w:rsidP="00C800AC">
      <w:pPr>
        <w:adjustRightInd w:val="0"/>
        <w:snapToGrid w:val="0"/>
        <w:jc w:val="center"/>
        <w:rPr>
          <w:rFonts w:ascii="楷体_GB2312" w:eastAsia="楷体_GB2312" w:hAnsi="仿宋_GB2312" w:cs="仿宋_GB2312" w:hint="eastAsia"/>
          <w:bCs/>
          <w:spacing w:val="6"/>
          <w:sz w:val="32"/>
          <w:szCs w:val="32"/>
        </w:rPr>
      </w:pPr>
      <w:r w:rsidRPr="00F0615B">
        <w:rPr>
          <w:rFonts w:ascii="楷体_GB2312" w:eastAsia="楷体_GB2312" w:hAnsi="仿宋_GB2312" w:cs="仿宋_GB2312" w:hint="eastAsia"/>
          <w:bCs/>
          <w:spacing w:val="6"/>
          <w:sz w:val="32"/>
          <w:szCs w:val="32"/>
        </w:rPr>
        <w:t>（会议形式用）</w:t>
      </w:r>
    </w:p>
    <w:tbl>
      <w:tblPr>
        <w:tblW w:w="9622"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85" w:type="dxa"/>
          <w:right w:w="28" w:type="dxa"/>
        </w:tblCellMar>
        <w:tblLook w:val="04A0"/>
      </w:tblPr>
      <w:tblGrid>
        <w:gridCol w:w="1400"/>
        <w:gridCol w:w="224"/>
        <w:gridCol w:w="2328"/>
        <w:gridCol w:w="1163"/>
        <w:gridCol w:w="1984"/>
        <w:gridCol w:w="1030"/>
        <w:gridCol w:w="708"/>
        <w:gridCol w:w="785"/>
      </w:tblGrid>
      <w:tr w:rsidR="00C800AC" w:rsidRPr="00891A84" w:rsidTr="00FE5BFA">
        <w:trPr>
          <w:trHeight w:val="397"/>
          <w:jc w:val="center"/>
        </w:trPr>
        <w:tc>
          <w:tcPr>
            <w:tcW w:w="1624"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项目名称</w:t>
            </w:r>
          </w:p>
        </w:tc>
        <w:tc>
          <w:tcPr>
            <w:tcW w:w="3491"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项目编号</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397"/>
          <w:jc w:val="center"/>
        </w:trPr>
        <w:tc>
          <w:tcPr>
            <w:tcW w:w="1624"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项目承担单位</w:t>
            </w:r>
          </w:p>
        </w:tc>
        <w:tc>
          <w:tcPr>
            <w:tcW w:w="3491" w:type="dxa"/>
            <w:gridSpan w:val="2"/>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项目负责人</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397"/>
          <w:jc w:val="center"/>
        </w:trPr>
        <w:tc>
          <w:tcPr>
            <w:tcW w:w="1624" w:type="dxa"/>
            <w:gridSpan w:val="2"/>
            <w:vMerge w:val="restart"/>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总经费</w:t>
            </w:r>
          </w:p>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（万元）</w:t>
            </w:r>
          </w:p>
        </w:tc>
        <w:tc>
          <w:tcPr>
            <w:tcW w:w="3491" w:type="dxa"/>
            <w:gridSpan w:val="2"/>
            <w:vMerge w:val="restart"/>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专项经费（万元）</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333"/>
          <w:jc w:val="center"/>
        </w:trPr>
        <w:tc>
          <w:tcPr>
            <w:tcW w:w="1624" w:type="dxa"/>
            <w:gridSpan w:val="2"/>
            <w:vMerge/>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p>
        </w:tc>
        <w:tc>
          <w:tcPr>
            <w:tcW w:w="3491" w:type="dxa"/>
            <w:gridSpan w:val="2"/>
            <w:vMerge/>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800AC" w:rsidRPr="005D137D" w:rsidRDefault="00C800AC" w:rsidP="00FE5BFA">
            <w:pPr>
              <w:adjustRightInd w:val="0"/>
              <w:snapToGrid w:val="0"/>
              <w:spacing w:line="240" w:lineRule="exact"/>
              <w:jc w:val="center"/>
              <w:rPr>
                <w:rFonts w:ascii="仿宋_GB2312" w:eastAsia="仿宋_GB2312" w:hint="eastAsia"/>
                <w:szCs w:val="21"/>
              </w:rPr>
            </w:pPr>
            <w:r w:rsidRPr="005D137D">
              <w:rPr>
                <w:rFonts w:ascii="仿宋_GB2312" w:eastAsia="仿宋_GB2312" w:hint="eastAsia"/>
                <w:szCs w:val="21"/>
              </w:rPr>
              <w:t>自筹经费（万元）</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397"/>
          <w:jc w:val="center"/>
        </w:trPr>
        <w:tc>
          <w:tcPr>
            <w:tcW w:w="9622"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C800AC">
            <w:pPr>
              <w:numPr>
                <w:ilvl w:val="0"/>
                <w:numId w:val="2"/>
              </w:numPr>
              <w:adjustRightInd w:val="0"/>
              <w:snapToGrid w:val="0"/>
              <w:jc w:val="center"/>
              <w:rPr>
                <w:rFonts w:eastAsia="仿宋_GB2312"/>
                <w:b/>
                <w:sz w:val="24"/>
                <w:szCs w:val="21"/>
              </w:rPr>
            </w:pPr>
            <w:r w:rsidRPr="00891A84">
              <w:rPr>
                <w:rFonts w:eastAsia="仿宋_GB2312"/>
                <w:b/>
                <w:sz w:val="24"/>
                <w:szCs w:val="21"/>
              </w:rPr>
              <w:t>项目评分</w:t>
            </w:r>
          </w:p>
          <w:p w:rsidR="00C800AC" w:rsidRPr="00891A84" w:rsidRDefault="00C800AC" w:rsidP="00FE5BFA">
            <w:pPr>
              <w:adjustRightInd w:val="0"/>
              <w:snapToGrid w:val="0"/>
              <w:spacing w:beforeLines="50"/>
              <w:jc w:val="left"/>
              <w:rPr>
                <w:rFonts w:eastAsia="仿宋_GB2312"/>
                <w:b/>
                <w:sz w:val="24"/>
                <w:szCs w:val="21"/>
              </w:rPr>
            </w:pPr>
            <w:r w:rsidRPr="00891A84">
              <w:rPr>
                <w:rFonts w:eastAsia="仿宋_GB2312" w:hint="eastAsia"/>
                <w:b/>
                <w:sz w:val="24"/>
                <w:szCs w:val="24"/>
              </w:rPr>
              <w:t>（</w:t>
            </w:r>
            <w:r w:rsidRPr="00891A84">
              <w:rPr>
                <w:rFonts w:eastAsia="仿宋_GB2312"/>
                <w:b/>
                <w:bCs/>
                <w:sz w:val="24"/>
                <w:szCs w:val="24"/>
              </w:rPr>
              <w:t>在不改动一级指标名称情况下，</w:t>
            </w:r>
            <w:r w:rsidRPr="00891A84">
              <w:rPr>
                <w:rFonts w:eastAsia="仿宋_GB2312" w:hint="eastAsia"/>
                <w:b/>
                <w:bCs/>
                <w:sz w:val="24"/>
                <w:szCs w:val="24"/>
              </w:rPr>
              <w:t>各计划</w:t>
            </w:r>
            <w:r w:rsidRPr="00891A84">
              <w:rPr>
                <w:rFonts w:eastAsia="仿宋_GB2312"/>
                <w:b/>
                <w:bCs/>
                <w:sz w:val="24"/>
                <w:szCs w:val="24"/>
              </w:rPr>
              <w:t>可根据项目特点对二级指标名称、评价内容</w:t>
            </w:r>
            <w:r w:rsidRPr="00891A84">
              <w:rPr>
                <w:rFonts w:eastAsia="仿宋_GB2312" w:hint="eastAsia"/>
                <w:b/>
                <w:bCs/>
                <w:sz w:val="24"/>
                <w:szCs w:val="24"/>
              </w:rPr>
              <w:t>和权重</w:t>
            </w:r>
            <w:r w:rsidRPr="00891A84">
              <w:rPr>
                <w:rFonts w:eastAsia="仿宋_GB2312"/>
                <w:b/>
                <w:bCs/>
                <w:sz w:val="24"/>
                <w:szCs w:val="24"/>
              </w:rPr>
              <w:t>进行细化和调整。</w:t>
            </w:r>
            <w:r w:rsidRPr="00891A84">
              <w:rPr>
                <w:rFonts w:eastAsia="仿宋_GB2312" w:hint="eastAsia"/>
                <w:b/>
                <w:sz w:val="24"/>
                <w:szCs w:val="24"/>
              </w:rPr>
              <w:t>）</w:t>
            </w:r>
          </w:p>
        </w:tc>
      </w:tr>
      <w:tr w:rsidR="00C800AC" w:rsidRPr="00891A84" w:rsidTr="00FE5BFA">
        <w:trPr>
          <w:trHeight w:val="397"/>
          <w:jc w:val="center"/>
        </w:trPr>
        <w:tc>
          <w:tcPr>
            <w:tcW w:w="1400" w:type="dxa"/>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b/>
                <w:szCs w:val="21"/>
              </w:rPr>
            </w:pPr>
            <w:r w:rsidRPr="00891A84">
              <w:rPr>
                <w:rFonts w:eastAsia="仿宋"/>
                <w:b/>
                <w:szCs w:val="21"/>
              </w:rPr>
              <w:t>一级指标</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b/>
                <w:szCs w:val="21"/>
              </w:rPr>
            </w:pPr>
            <w:r w:rsidRPr="00891A84">
              <w:rPr>
                <w:rFonts w:eastAsia="仿宋"/>
                <w:b/>
                <w:szCs w:val="21"/>
              </w:rPr>
              <w:t>二级指标</w:t>
            </w:r>
          </w:p>
          <w:p w:rsidR="00C800AC" w:rsidRPr="00891A84" w:rsidRDefault="00C800AC" w:rsidP="00FE5BFA">
            <w:pPr>
              <w:adjustRightInd w:val="0"/>
              <w:snapToGrid w:val="0"/>
              <w:spacing w:line="240" w:lineRule="exact"/>
              <w:jc w:val="center"/>
              <w:rPr>
                <w:rFonts w:eastAsia="仿宋"/>
                <w:b/>
                <w:szCs w:val="21"/>
              </w:rPr>
            </w:pPr>
            <w:r w:rsidRPr="00891A84">
              <w:rPr>
                <w:rFonts w:eastAsia="仿宋"/>
                <w:b/>
                <w:szCs w:val="21"/>
              </w:rPr>
              <w:t>（参考）</w:t>
            </w:r>
          </w:p>
        </w:tc>
        <w:tc>
          <w:tcPr>
            <w:tcW w:w="4177" w:type="dxa"/>
            <w:gridSpan w:val="3"/>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b/>
                <w:szCs w:val="21"/>
              </w:rPr>
            </w:pPr>
            <w:r w:rsidRPr="00891A84">
              <w:rPr>
                <w:rFonts w:eastAsia="仿宋"/>
                <w:b/>
                <w:szCs w:val="21"/>
              </w:rPr>
              <w:t>评价内容（参考）</w:t>
            </w:r>
          </w:p>
        </w:tc>
        <w:tc>
          <w:tcPr>
            <w:tcW w:w="708" w:type="dxa"/>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b/>
                <w:szCs w:val="21"/>
              </w:rPr>
            </w:pPr>
            <w:r w:rsidRPr="00891A84">
              <w:rPr>
                <w:rFonts w:eastAsia="仿宋"/>
                <w:b/>
                <w:szCs w:val="21"/>
              </w:rPr>
              <w:t>分值</w:t>
            </w:r>
          </w:p>
        </w:tc>
        <w:tc>
          <w:tcPr>
            <w:tcW w:w="785" w:type="dxa"/>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b/>
                <w:szCs w:val="21"/>
              </w:rPr>
            </w:pPr>
            <w:r w:rsidRPr="00891A84">
              <w:rPr>
                <w:rFonts w:eastAsia="仿宋" w:hint="eastAsia"/>
                <w:b/>
                <w:szCs w:val="21"/>
              </w:rPr>
              <w:t>评价</w:t>
            </w:r>
          </w:p>
          <w:p w:rsidR="00C800AC" w:rsidRPr="00891A84" w:rsidRDefault="00C800AC" w:rsidP="00FE5BFA">
            <w:pPr>
              <w:adjustRightInd w:val="0"/>
              <w:snapToGrid w:val="0"/>
              <w:spacing w:line="240" w:lineRule="exact"/>
              <w:jc w:val="center"/>
              <w:rPr>
                <w:rFonts w:eastAsia="仿宋"/>
                <w:b/>
                <w:szCs w:val="21"/>
              </w:rPr>
            </w:pPr>
            <w:r w:rsidRPr="00891A84">
              <w:rPr>
                <w:rFonts w:eastAsia="仿宋"/>
                <w:b/>
                <w:szCs w:val="21"/>
              </w:rPr>
              <w:t>得分</w:t>
            </w:r>
          </w:p>
        </w:tc>
      </w:tr>
      <w:tr w:rsidR="00C800AC" w:rsidRPr="00891A84" w:rsidTr="00FE5BFA">
        <w:trPr>
          <w:trHeight w:val="57"/>
          <w:jc w:val="center"/>
        </w:trPr>
        <w:tc>
          <w:tcPr>
            <w:tcW w:w="1400" w:type="dxa"/>
            <w:vMerge w:val="restart"/>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r w:rsidRPr="00891A84">
              <w:rPr>
                <w:rFonts w:eastAsia="仿宋"/>
                <w:szCs w:val="21"/>
              </w:rPr>
              <w:t>项目经费管理使用情况评价</w:t>
            </w:r>
          </w:p>
        </w:tc>
        <w:tc>
          <w:tcPr>
            <w:tcW w:w="2552" w:type="dxa"/>
            <w:gridSpan w:val="2"/>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r w:rsidRPr="00891A84">
              <w:rPr>
                <w:rFonts w:eastAsia="仿宋"/>
                <w:szCs w:val="21"/>
              </w:rPr>
              <w:t>经费到位和拨付情况</w:t>
            </w:r>
          </w:p>
        </w:tc>
        <w:tc>
          <w:tcPr>
            <w:tcW w:w="4177" w:type="dxa"/>
            <w:gridSpan w:val="3"/>
            <w:tcBorders>
              <w:left w:val="single" w:sz="4" w:space="0" w:color="auto"/>
              <w:right w:val="single" w:sz="4" w:space="0" w:color="auto"/>
            </w:tcBorders>
            <w:vAlign w:val="center"/>
          </w:tcPr>
          <w:p w:rsidR="00C800AC" w:rsidRPr="00891A84" w:rsidRDefault="00C800AC" w:rsidP="00FE5BFA">
            <w:pPr>
              <w:adjustRightInd w:val="0"/>
              <w:snapToGrid w:val="0"/>
              <w:rPr>
                <w:rFonts w:eastAsia="仿宋"/>
                <w:szCs w:val="21"/>
              </w:rPr>
            </w:pPr>
            <w:r w:rsidRPr="00891A84">
              <w:rPr>
                <w:rFonts w:eastAsia="仿宋"/>
                <w:szCs w:val="21"/>
              </w:rPr>
              <w:t>专项经费是否按约定拨付给课题单位；项目自筹资金是否足额到位。</w:t>
            </w:r>
          </w:p>
        </w:tc>
        <w:tc>
          <w:tcPr>
            <w:tcW w:w="708"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r w:rsidRPr="00891A84">
              <w:rPr>
                <w:rFonts w:eastAsia="仿宋"/>
                <w:szCs w:val="21"/>
              </w:rPr>
              <w:t>25</w:t>
            </w:r>
          </w:p>
        </w:tc>
        <w:tc>
          <w:tcPr>
            <w:tcW w:w="785"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57"/>
          <w:jc w:val="center"/>
        </w:trPr>
        <w:tc>
          <w:tcPr>
            <w:tcW w:w="1400" w:type="dxa"/>
            <w:vMerge/>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c>
          <w:tcPr>
            <w:tcW w:w="2552" w:type="dxa"/>
            <w:gridSpan w:val="2"/>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r w:rsidRPr="00891A84">
              <w:rPr>
                <w:rFonts w:eastAsia="仿宋"/>
                <w:szCs w:val="21"/>
              </w:rPr>
              <w:t>会计核算和经费使用情况</w:t>
            </w:r>
          </w:p>
        </w:tc>
        <w:tc>
          <w:tcPr>
            <w:tcW w:w="4177" w:type="dxa"/>
            <w:gridSpan w:val="3"/>
            <w:tcBorders>
              <w:left w:val="single" w:sz="4" w:space="0" w:color="auto"/>
              <w:right w:val="single" w:sz="4" w:space="0" w:color="auto"/>
            </w:tcBorders>
            <w:vAlign w:val="center"/>
          </w:tcPr>
          <w:p w:rsidR="00C800AC" w:rsidRPr="00891A84" w:rsidRDefault="00C800AC" w:rsidP="00FE5BFA">
            <w:pPr>
              <w:adjustRightInd w:val="0"/>
              <w:snapToGrid w:val="0"/>
              <w:rPr>
                <w:rFonts w:eastAsia="仿宋"/>
                <w:szCs w:val="21"/>
              </w:rPr>
            </w:pPr>
            <w:r w:rsidRPr="00891A84">
              <w:rPr>
                <w:rFonts w:eastAsia="仿宋"/>
                <w:szCs w:val="21"/>
              </w:rPr>
              <w:t>会计核算是否规范、准确、真实；经费支出是否与项目任务相关；经费开支范围和标准是否符合规定</w:t>
            </w:r>
            <w:r w:rsidRPr="00891A84">
              <w:rPr>
                <w:rFonts w:eastAsia="仿宋" w:hint="eastAsia"/>
                <w:szCs w:val="21"/>
              </w:rPr>
              <w:t>；</w:t>
            </w:r>
            <w:r w:rsidRPr="00891A84">
              <w:rPr>
                <w:rFonts w:eastAsia="仿宋"/>
                <w:szCs w:val="21"/>
              </w:rPr>
              <w:t>相关资产管理情况；财务档案保存情况。</w:t>
            </w:r>
          </w:p>
        </w:tc>
        <w:tc>
          <w:tcPr>
            <w:tcW w:w="708"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r w:rsidRPr="00891A84">
              <w:rPr>
                <w:rFonts w:eastAsia="仿宋"/>
                <w:szCs w:val="21"/>
              </w:rPr>
              <w:t>30</w:t>
            </w:r>
          </w:p>
        </w:tc>
        <w:tc>
          <w:tcPr>
            <w:tcW w:w="785"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57"/>
          <w:jc w:val="center"/>
        </w:trPr>
        <w:tc>
          <w:tcPr>
            <w:tcW w:w="1400" w:type="dxa"/>
            <w:vMerge/>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c>
          <w:tcPr>
            <w:tcW w:w="2552" w:type="dxa"/>
            <w:gridSpan w:val="2"/>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r w:rsidRPr="00891A84">
              <w:rPr>
                <w:rFonts w:eastAsia="仿宋"/>
                <w:szCs w:val="21"/>
              </w:rPr>
              <w:t>预算执行与调整情况</w:t>
            </w:r>
          </w:p>
        </w:tc>
        <w:tc>
          <w:tcPr>
            <w:tcW w:w="4177" w:type="dxa"/>
            <w:gridSpan w:val="3"/>
            <w:tcBorders>
              <w:left w:val="single" w:sz="4" w:space="0" w:color="auto"/>
              <w:right w:val="single" w:sz="4" w:space="0" w:color="auto"/>
            </w:tcBorders>
            <w:vAlign w:val="center"/>
          </w:tcPr>
          <w:p w:rsidR="00C800AC" w:rsidRPr="00891A84" w:rsidRDefault="00C800AC" w:rsidP="00FE5BFA">
            <w:pPr>
              <w:adjustRightInd w:val="0"/>
              <w:snapToGrid w:val="0"/>
              <w:rPr>
                <w:rFonts w:eastAsia="仿宋"/>
                <w:szCs w:val="21"/>
              </w:rPr>
            </w:pPr>
            <w:r w:rsidRPr="00891A84">
              <w:rPr>
                <w:rFonts w:eastAsia="仿宋"/>
                <w:szCs w:val="21"/>
              </w:rPr>
              <w:t>专项经费和自筹经费预算调整是否履行规定的程序，专项经费预算执行情况。</w:t>
            </w:r>
          </w:p>
        </w:tc>
        <w:tc>
          <w:tcPr>
            <w:tcW w:w="708"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r w:rsidRPr="00891A84">
              <w:rPr>
                <w:rFonts w:eastAsia="仿宋"/>
                <w:szCs w:val="21"/>
              </w:rPr>
              <w:t>25</w:t>
            </w:r>
          </w:p>
        </w:tc>
        <w:tc>
          <w:tcPr>
            <w:tcW w:w="785"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57"/>
          <w:jc w:val="center"/>
        </w:trPr>
        <w:tc>
          <w:tcPr>
            <w:tcW w:w="1400" w:type="dxa"/>
            <w:vMerge/>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c>
          <w:tcPr>
            <w:tcW w:w="2552" w:type="dxa"/>
            <w:gridSpan w:val="2"/>
            <w:tcBorders>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r w:rsidRPr="00891A84">
              <w:rPr>
                <w:rFonts w:eastAsia="仿宋" w:hint="eastAsia"/>
                <w:szCs w:val="21"/>
              </w:rPr>
              <w:t>法人</w:t>
            </w:r>
            <w:r w:rsidRPr="00891A84">
              <w:rPr>
                <w:rFonts w:eastAsia="仿宋"/>
                <w:szCs w:val="21"/>
              </w:rPr>
              <w:t>主体责任落实情况</w:t>
            </w:r>
          </w:p>
        </w:tc>
        <w:tc>
          <w:tcPr>
            <w:tcW w:w="4177" w:type="dxa"/>
            <w:gridSpan w:val="3"/>
            <w:tcBorders>
              <w:left w:val="single" w:sz="4" w:space="0" w:color="auto"/>
              <w:right w:val="single" w:sz="4" w:space="0" w:color="auto"/>
            </w:tcBorders>
            <w:vAlign w:val="center"/>
          </w:tcPr>
          <w:p w:rsidR="00C800AC" w:rsidRPr="00891A84" w:rsidRDefault="00C800AC" w:rsidP="00FE5BFA">
            <w:pPr>
              <w:adjustRightInd w:val="0"/>
              <w:snapToGrid w:val="0"/>
              <w:rPr>
                <w:rFonts w:eastAsia="仿宋"/>
                <w:szCs w:val="21"/>
              </w:rPr>
            </w:pPr>
            <w:r w:rsidRPr="00891A84">
              <w:rPr>
                <w:rFonts w:eastAsia="仿宋"/>
                <w:szCs w:val="21"/>
              </w:rPr>
              <w:t>经费管理内控制度是否健全；是否为科研人员提供支撑条件；经费是否纳入单位统一管理单独核算、拨付是否及时、验收组织和财务助理落实情况等。</w:t>
            </w:r>
          </w:p>
        </w:tc>
        <w:tc>
          <w:tcPr>
            <w:tcW w:w="708"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r w:rsidRPr="00891A84">
              <w:rPr>
                <w:rFonts w:eastAsia="仿宋"/>
                <w:szCs w:val="21"/>
              </w:rPr>
              <w:t>20</w:t>
            </w:r>
          </w:p>
        </w:tc>
        <w:tc>
          <w:tcPr>
            <w:tcW w:w="785" w:type="dxa"/>
            <w:tcBorders>
              <w:left w:val="single" w:sz="4" w:space="0" w:color="auto"/>
              <w:right w:val="single" w:sz="4" w:space="0" w:color="auto"/>
            </w:tcBorders>
            <w:vAlign w:val="center"/>
          </w:tcPr>
          <w:p w:rsidR="00C800AC" w:rsidRPr="00891A84" w:rsidRDefault="00C800AC" w:rsidP="00FE5BFA">
            <w:pPr>
              <w:adjustRightInd w:val="0"/>
              <w:snapToGrid w:val="0"/>
              <w:spacing w:line="240" w:lineRule="exact"/>
              <w:jc w:val="center"/>
              <w:rPr>
                <w:rFonts w:eastAsia="仿宋"/>
                <w:szCs w:val="21"/>
              </w:rPr>
            </w:pPr>
          </w:p>
        </w:tc>
      </w:tr>
      <w:tr w:rsidR="00C800AC" w:rsidRPr="00891A84" w:rsidTr="00FE5BFA">
        <w:trPr>
          <w:trHeight w:val="283"/>
          <w:jc w:val="center"/>
        </w:trPr>
        <w:tc>
          <w:tcPr>
            <w:tcW w:w="8129" w:type="dxa"/>
            <w:gridSpan w:val="6"/>
            <w:tcBorders>
              <w:top w:val="single" w:sz="4" w:space="0" w:color="auto"/>
              <w:left w:val="single" w:sz="4" w:space="0" w:color="auto"/>
              <w:right w:val="single" w:sz="4" w:space="0" w:color="auto"/>
            </w:tcBorders>
            <w:vAlign w:val="center"/>
          </w:tcPr>
          <w:p w:rsidR="00C800AC" w:rsidRPr="00891A84" w:rsidRDefault="00C800AC" w:rsidP="00FE5BFA">
            <w:pPr>
              <w:adjustRightInd w:val="0"/>
              <w:snapToGrid w:val="0"/>
              <w:jc w:val="center"/>
              <w:rPr>
                <w:rFonts w:eastAsia="仿宋"/>
                <w:b/>
                <w:szCs w:val="21"/>
              </w:rPr>
            </w:pPr>
            <w:r w:rsidRPr="00891A84">
              <w:rPr>
                <w:rFonts w:eastAsia="仿宋"/>
                <w:b/>
                <w:szCs w:val="21"/>
              </w:rPr>
              <w:t>得分</w:t>
            </w:r>
          </w:p>
        </w:tc>
        <w:tc>
          <w:tcPr>
            <w:tcW w:w="708" w:type="dxa"/>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
                <w:b/>
                <w:szCs w:val="21"/>
              </w:rPr>
            </w:pPr>
            <w:r w:rsidRPr="00891A84">
              <w:rPr>
                <w:rFonts w:eastAsia="仿宋"/>
                <w:b/>
                <w:szCs w:val="21"/>
              </w:rPr>
              <w:fldChar w:fldCharType="begin"/>
            </w:r>
            <w:r w:rsidRPr="00891A84">
              <w:rPr>
                <w:rFonts w:eastAsia="仿宋"/>
                <w:b/>
                <w:szCs w:val="21"/>
              </w:rPr>
              <w:instrText xml:space="preserve"> =SUM(ABOVE) </w:instrText>
            </w:r>
            <w:r w:rsidRPr="00891A84">
              <w:rPr>
                <w:rFonts w:eastAsia="仿宋"/>
                <w:b/>
                <w:szCs w:val="21"/>
              </w:rPr>
              <w:fldChar w:fldCharType="separate"/>
            </w:r>
            <w:r w:rsidRPr="00891A84">
              <w:rPr>
                <w:rFonts w:eastAsia="仿宋"/>
                <w:b/>
                <w:szCs w:val="21"/>
              </w:rPr>
              <w:t>100</w:t>
            </w:r>
            <w:r w:rsidRPr="00891A84">
              <w:rPr>
                <w:rFonts w:eastAsia="仿宋"/>
                <w:b/>
                <w:szCs w:val="21"/>
              </w:rPr>
              <w:fldChar w:fldCharType="end"/>
            </w:r>
          </w:p>
        </w:tc>
        <w:tc>
          <w:tcPr>
            <w:tcW w:w="785" w:type="dxa"/>
            <w:tcBorders>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
                <w:szCs w:val="21"/>
              </w:rPr>
            </w:pPr>
          </w:p>
        </w:tc>
      </w:tr>
      <w:tr w:rsidR="00C800AC" w:rsidRPr="00891A84" w:rsidTr="00FE5BFA">
        <w:trPr>
          <w:trHeight w:val="454"/>
          <w:jc w:val="center"/>
        </w:trPr>
        <w:tc>
          <w:tcPr>
            <w:tcW w:w="9622"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jc w:val="center"/>
              <w:rPr>
                <w:rFonts w:eastAsia="仿宋"/>
                <w:b/>
                <w:szCs w:val="21"/>
              </w:rPr>
            </w:pPr>
            <w:r w:rsidRPr="00891A84">
              <w:rPr>
                <w:rFonts w:eastAsia="仿宋_GB2312"/>
                <w:b/>
                <w:sz w:val="24"/>
                <w:szCs w:val="21"/>
              </w:rPr>
              <w:t>二、项目</w:t>
            </w:r>
            <w:r w:rsidRPr="00891A84">
              <w:rPr>
                <w:rFonts w:eastAsia="仿宋_GB2312" w:hint="eastAsia"/>
                <w:b/>
                <w:sz w:val="24"/>
                <w:szCs w:val="21"/>
              </w:rPr>
              <w:t>评价</w:t>
            </w:r>
            <w:r w:rsidRPr="00891A84">
              <w:rPr>
                <w:rFonts w:eastAsia="仿宋_GB2312"/>
                <w:b/>
                <w:sz w:val="24"/>
                <w:szCs w:val="21"/>
              </w:rPr>
              <w:t>意见</w:t>
            </w:r>
          </w:p>
        </w:tc>
      </w:tr>
      <w:tr w:rsidR="00C800AC" w:rsidRPr="00891A84" w:rsidTr="00FE5BFA">
        <w:trPr>
          <w:trHeight w:val="3345"/>
          <w:jc w:val="center"/>
        </w:trPr>
        <w:tc>
          <w:tcPr>
            <w:tcW w:w="9622"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rPr>
                <w:rFonts w:eastAsia="仿宋"/>
                <w:szCs w:val="21"/>
              </w:rPr>
            </w:pPr>
            <w:r w:rsidRPr="00891A84">
              <w:rPr>
                <w:rFonts w:eastAsia="仿宋"/>
                <w:szCs w:val="21"/>
              </w:rPr>
              <w:t>项目经费管理使用情况意见：（</w:t>
            </w:r>
            <w:r w:rsidRPr="00891A84">
              <w:rPr>
                <w:rFonts w:eastAsia="仿宋"/>
                <w:szCs w:val="21"/>
              </w:rPr>
              <w:t>1.</w:t>
            </w:r>
            <w:r w:rsidRPr="00891A84">
              <w:rPr>
                <w:rFonts w:eastAsia="仿宋"/>
                <w:szCs w:val="21"/>
              </w:rPr>
              <w:t>经费管理及使用情况；</w:t>
            </w:r>
            <w:r w:rsidRPr="00891A84">
              <w:rPr>
                <w:rFonts w:eastAsia="仿宋"/>
                <w:szCs w:val="21"/>
              </w:rPr>
              <w:t>2.</w:t>
            </w:r>
            <w:r w:rsidRPr="00891A84">
              <w:rPr>
                <w:rFonts w:eastAsia="仿宋"/>
                <w:szCs w:val="21"/>
              </w:rPr>
              <w:t>存在的问题及建议等。）</w:t>
            </w:r>
          </w:p>
          <w:p w:rsidR="00C800AC" w:rsidRPr="00891A84" w:rsidRDefault="00C800AC" w:rsidP="00FE5BFA">
            <w:pPr>
              <w:adjustRightInd w:val="0"/>
              <w:snapToGrid w:val="0"/>
              <w:spacing w:line="240" w:lineRule="exact"/>
              <w:rPr>
                <w:rFonts w:eastAsia="仿宋"/>
                <w:szCs w:val="21"/>
              </w:rPr>
            </w:pPr>
          </w:p>
          <w:p w:rsidR="00C800AC" w:rsidRPr="00891A84" w:rsidRDefault="00C800AC" w:rsidP="00FE5BFA">
            <w:pPr>
              <w:adjustRightInd w:val="0"/>
              <w:snapToGrid w:val="0"/>
              <w:spacing w:line="240" w:lineRule="exact"/>
              <w:rPr>
                <w:rFonts w:eastAsia="仿宋"/>
                <w:szCs w:val="21"/>
              </w:rPr>
            </w:pPr>
          </w:p>
          <w:p w:rsidR="00C800AC" w:rsidRPr="00891A84" w:rsidRDefault="00C800AC" w:rsidP="00FE5BFA">
            <w:pPr>
              <w:adjustRightInd w:val="0"/>
              <w:snapToGrid w:val="0"/>
              <w:spacing w:line="240" w:lineRule="exact"/>
              <w:rPr>
                <w:rFonts w:eastAsia="仿宋"/>
                <w:szCs w:val="21"/>
              </w:rPr>
            </w:pPr>
          </w:p>
          <w:p w:rsidR="00C800AC" w:rsidRPr="00891A84" w:rsidRDefault="00C800AC" w:rsidP="00FE5BFA">
            <w:pPr>
              <w:adjustRightInd w:val="0"/>
              <w:snapToGrid w:val="0"/>
              <w:spacing w:line="240" w:lineRule="exact"/>
              <w:rPr>
                <w:rFonts w:eastAsia="仿宋"/>
                <w:b/>
                <w:szCs w:val="21"/>
              </w:rPr>
            </w:pPr>
            <w:r w:rsidRPr="00891A84">
              <w:rPr>
                <w:rFonts w:eastAsia="仿宋"/>
                <w:b/>
                <w:szCs w:val="21"/>
              </w:rPr>
              <w:t>最终认定本项目结余资金为</w:t>
            </w:r>
            <w:r w:rsidRPr="00891A84">
              <w:rPr>
                <w:rFonts w:eastAsia="仿宋"/>
                <w:b/>
                <w:szCs w:val="21"/>
              </w:rPr>
              <w:t xml:space="preserve">     </w:t>
            </w:r>
            <w:r w:rsidRPr="00891A84">
              <w:rPr>
                <w:rFonts w:eastAsia="仿宋"/>
                <w:b/>
                <w:szCs w:val="21"/>
              </w:rPr>
              <w:t>千元；</w:t>
            </w:r>
          </w:p>
          <w:p w:rsidR="00C800AC" w:rsidRPr="00891A84" w:rsidRDefault="00C800AC" w:rsidP="00FE5BFA">
            <w:pPr>
              <w:adjustRightInd w:val="0"/>
              <w:snapToGrid w:val="0"/>
              <w:spacing w:line="240" w:lineRule="exact"/>
              <w:rPr>
                <w:rFonts w:eastAsia="仿宋"/>
                <w:b/>
                <w:szCs w:val="21"/>
              </w:rPr>
            </w:pPr>
            <w:r w:rsidRPr="00891A84">
              <w:rPr>
                <w:rFonts w:eastAsia="仿宋"/>
                <w:b/>
                <w:szCs w:val="21"/>
              </w:rPr>
              <w:t>其中课题</w:t>
            </w:r>
            <w:r w:rsidRPr="00891A84">
              <w:rPr>
                <w:rFonts w:eastAsia="仿宋"/>
                <w:b/>
                <w:szCs w:val="21"/>
              </w:rPr>
              <w:t>1</w:t>
            </w:r>
            <w:r w:rsidRPr="00891A84">
              <w:rPr>
                <w:rFonts w:eastAsia="仿宋"/>
                <w:b/>
                <w:szCs w:val="21"/>
              </w:rPr>
              <w:t>结余资金为</w:t>
            </w:r>
            <w:r w:rsidRPr="00891A84">
              <w:rPr>
                <w:rFonts w:eastAsia="仿宋"/>
                <w:b/>
                <w:szCs w:val="21"/>
              </w:rPr>
              <w:t xml:space="preserve">      </w:t>
            </w:r>
            <w:r w:rsidRPr="00891A84">
              <w:rPr>
                <w:rFonts w:eastAsia="仿宋"/>
                <w:b/>
                <w:szCs w:val="21"/>
              </w:rPr>
              <w:t>千元，课题</w:t>
            </w:r>
            <w:r w:rsidRPr="00891A84">
              <w:rPr>
                <w:rFonts w:eastAsia="仿宋"/>
                <w:b/>
                <w:szCs w:val="21"/>
              </w:rPr>
              <w:t>2</w:t>
            </w:r>
            <w:r w:rsidRPr="00891A84">
              <w:rPr>
                <w:rFonts w:eastAsia="仿宋"/>
                <w:b/>
                <w:szCs w:val="21"/>
              </w:rPr>
              <w:t>结余资金为</w:t>
            </w:r>
            <w:r w:rsidRPr="00891A84">
              <w:rPr>
                <w:rFonts w:eastAsia="仿宋"/>
                <w:b/>
                <w:szCs w:val="21"/>
              </w:rPr>
              <w:t xml:space="preserve">      </w:t>
            </w:r>
            <w:r w:rsidRPr="00891A84">
              <w:rPr>
                <w:rFonts w:eastAsia="仿宋"/>
                <w:b/>
                <w:szCs w:val="21"/>
              </w:rPr>
              <w:t>千元，</w:t>
            </w:r>
            <w:r w:rsidRPr="00891A84">
              <w:rPr>
                <w:rFonts w:eastAsia="仿宋"/>
                <w:b/>
                <w:szCs w:val="21"/>
              </w:rPr>
              <w:t>……</w:t>
            </w:r>
            <w:r w:rsidRPr="00891A84">
              <w:rPr>
                <w:rFonts w:eastAsia="仿宋"/>
                <w:b/>
                <w:szCs w:val="21"/>
              </w:rPr>
              <w:t>。</w:t>
            </w:r>
          </w:p>
          <w:p w:rsidR="00C800AC" w:rsidRPr="00891A84" w:rsidRDefault="00C800AC" w:rsidP="00FE5BFA">
            <w:pPr>
              <w:adjustRightInd w:val="0"/>
              <w:snapToGrid w:val="0"/>
              <w:spacing w:line="240" w:lineRule="exact"/>
              <w:rPr>
                <w:rFonts w:eastAsia="仿宋"/>
                <w:b/>
                <w:szCs w:val="21"/>
              </w:rPr>
            </w:pPr>
          </w:p>
          <w:p w:rsidR="00C800AC" w:rsidRPr="00891A84" w:rsidRDefault="00C800AC" w:rsidP="00FE5BFA">
            <w:pPr>
              <w:adjustRightInd w:val="0"/>
              <w:snapToGrid w:val="0"/>
              <w:spacing w:line="240" w:lineRule="exact"/>
              <w:rPr>
                <w:rFonts w:eastAsia="仿宋"/>
                <w:b/>
                <w:szCs w:val="21"/>
              </w:rPr>
            </w:pPr>
            <w:r w:rsidRPr="00891A84">
              <w:rPr>
                <w:rFonts w:eastAsia="仿宋"/>
                <w:b/>
                <w:szCs w:val="21"/>
              </w:rPr>
              <w:t>是否存在严重</w:t>
            </w:r>
            <w:r w:rsidRPr="00891A84">
              <w:rPr>
                <w:rFonts w:eastAsia="仿宋" w:hint="eastAsia"/>
                <w:b/>
                <w:szCs w:val="21"/>
              </w:rPr>
              <w:t>科研经费</w:t>
            </w:r>
            <w:r w:rsidRPr="00891A84">
              <w:rPr>
                <w:rFonts w:eastAsia="仿宋"/>
                <w:b/>
                <w:szCs w:val="21"/>
              </w:rPr>
              <w:t>违规问题</w:t>
            </w:r>
            <w:r w:rsidRPr="00891A84">
              <w:rPr>
                <w:rFonts w:eastAsia="仿宋"/>
                <w:b/>
                <w:szCs w:val="21"/>
              </w:rPr>
              <w:t xml:space="preserve">  </w:t>
            </w:r>
            <w:r w:rsidRPr="00891A84">
              <w:rPr>
                <w:rFonts w:ascii="仿宋" w:eastAsia="仿宋" w:hAnsi="仿宋"/>
                <w:b/>
                <w:szCs w:val="21"/>
              </w:rPr>
              <w:t>□</w:t>
            </w:r>
            <w:r w:rsidRPr="00891A84">
              <w:rPr>
                <w:rFonts w:eastAsia="仿宋"/>
                <w:b/>
                <w:szCs w:val="21"/>
              </w:rPr>
              <w:t>是</w:t>
            </w:r>
            <w:r w:rsidRPr="00891A84">
              <w:rPr>
                <w:rFonts w:eastAsia="仿宋"/>
                <w:b/>
                <w:szCs w:val="21"/>
              </w:rPr>
              <w:t xml:space="preserve">   </w:t>
            </w:r>
            <w:r w:rsidRPr="00891A84">
              <w:rPr>
                <w:rFonts w:ascii="仿宋" w:eastAsia="仿宋" w:hAnsi="仿宋"/>
                <w:b/>
                <w:szCs w:val="21"/>
              </w:rPr>
              <w:t>□</w:t>
            </w:r>
            <w:r w:rsidRPr="00891A84">
              <w:rPr>
                <w:rFonts w:eastAsia="仿宋"/>
                <w:b/>
                <w:szCs w:val="21"/>
              </w:rPr>
              <w:t>否</w:t>
            </w:r>
          </w:p>
          <w:p w:rsidR="00C800AC" w:rsidRPr="00891A84" w:rsidRDefault="00C800AC" w:rsidP="00FE5BFA">
            <w:pPr>
              <w:adjustRightInd w:val="0"/>
              <w:snapToGrid w:val="0"/>
              <w:spacing w:line="240" w:lineRule="exact"/>
              <w:rPr>
                <w:rFonts w:eastAsia="仿宋"/>
                <w:b/>
                <w:szCs w:val="21"/>
              </w:rPr>
            </w:pPr>
            <w:r w:rsidRPr="00891A84">
              <w:rPr>
                <w:rFonts w:eastAsia="仿宋"/>
                <w:b/>
                <w:szCs w:val="21"/>
              </w:rPr>
              <w:t>如存在，请</w:t>
            </w:r>
            <w:proofErr w:type="gramStart"/>
            <w:r w:rsidRPr="00891A84">
              <w:rPr>
                <w:rFonts w:eastAsia="仿宋" w:hint="eastAsia"/>
                <w:b/>
                <w:szCs w:val="21"/>
              </w:rPr>
              <w:t>勾选</w:t>
            </w:r>
            <w:r w:rsidRPr="00891A84">
              <w:rPr>
                <w:rFonts w:eastAsia="仿宋"/>
                <w:b/>
                <w:szCs w:val="21"/>
              </w:rPr>
              <w:t>具体</w:t>
            </w:r>
            <w:proofErr w:type="gramEnd"/>
            <w:r w:rsidRPr="00891A84">
              <w:rPr>
                <w:rFonts w:eastAsia="仿宋"/>
                <w:b/>
                <w:szCs w:val="21"/>
              </w:rPr>
              <w:t>问题：</w:t>
            </w:r>
          </w:p>
          <w:p w:rsidR="00C800AC" w:rsidRPr="00891A84" w:rsidRDefault="00C800AC" w:rsidP="00FE5BFA">
            <w:pPr>
              <w:adjustRightInd w:val="0"/>
              <w:snapToGrid w:val="0"/>
              <w:spacing w:line="240" w:lineRule="exact"/>
              <w:rPr>
                <w:rFonts w:eastAsia="仿宋_GB2312"/>
                <w:szCs w:val="21"/>
              </w:rPr>
            </w:pPr>
            <w:r w:rsidRPr="00891A84">
              <w:rPr>
                <w:rFonts w:ascii="仿宋" w:eastAsia="仿宋" w:hAnsi="仿宋"/>
                <w:b/>
                <w:szCs w:val="21"/>
              </w:rPr>
              <w:t>□</w:t>
            </w:r>
            <w:r w:rsidRPr="00891A84">
              <w:rPr>
                <w:rFonts w:eastAsia="仿宋_GB2312" w:hint="eastAsia"/>
                <w:szCs w:val="21"/>
              </w:rPr>
              <w:t>未对项目（课题）专项经费进行单独核算；</w:t>
            </w:r>
          </w:p>
          <w:p w:rsidR="00C800AC" w:rsidRPr="00891A84" w:rsidRDefault="00C800AC" w:rsidP="00FE5BFA">
            <w:pPr>
              <w:adjustRightInd w:val="0"/>
              <w:snapToGrid w:val="0"/>
              <w:spacing w:line="240" w:lineRule="exact"/>
              <w:rPr>
                <w:rFonts w:eastAsia="仿宋_GB2312"/>
                <w:szCs w:val="21"/>
              </w:rPr>
            </w:pPr>
            <w:r w:rsidRPr="00891A84">
              <w:rPr>
                <w:rFonts w:ascii="仿宋" w:eastAsia="仿宋" w:hAnsi="仿宋"/>
                <w:b/>
                <w:szCs w:val="21"/>
              </w:rPr>
              <w:t>□</w:t>
            </w:r>
            <w:r w:rsidRPr="00891A84">
              <w:rPr>
                <w:rFonts w:eastAsia="仿宋_GB2312" w:hint="eastAsia"/>
                <w:szCs w:val="21"/>
              </w:rPr>
              <w:t>违反规定截留、挤占、挪用、套取、转拨、转移项目（课题）经费；</w:t>
            </w:r>
          </w:p>
          <w:p w:rsidR="00C800AC" w:rsidRPr="00891A84" w:rsidRDefault="00C800AC" w:rsidP="00FE5BFA">
            <w:pPr>
              <w:adjustRightInd w:val="0"/>
              <w:snapToGrid w:val="0"/>
              <w:spacing w:line="240" w:lineRule="exact"/>
              <w:rPr>
                <w:rFonts w:ascii="仿宋" w:eastAsia="仿宋" w:hAnsi="仿宋"/>
                <w:szCs w:val="21"/>
              </w:rPr>
            </w:pPr>
            <w:r w:rsidRPr="00891A84">
              <w:rPr>
                <w:rFonts w:ascii="仿宋" w:eastAsia="仿宋" w:hAnsi="仿宋"/>
                <w:b/>
                <w:szCs w:val="21"/>
              </w:rPr>
              <w:t>□</w:t>
            </w:r>
            <w:r w:rsidRPr="00891A84">
              <w:rPr>
                <w:rFonts w:eastAsia="仿宋_GB2312" w:hint="eastAsia"/>
                <w:szCs w:val="21"/>
              </w:rPr>
              <w:t>所提供的财务、资料存在弄虚作假的；设置账外账、随意调账变动支出、随意修改记账凭证；</w:t>
            </w:r>
          </w:p>
          <w:p w:rsidR="00C800AC" w:rsidRPr="00891A84" w:rsidRDefault="00C800AC" w:rsidP="00FE5BFA">
            <w:pPr>
              <w:adjustRightInd w:val="0"/>
              <w:snapToGrid w:val="0"/>
              <w:spacing w:line="240" w:lineRule="exact"/>
              <w:rPr>
                <w:rFonts w:ascii="仿宋" w:eastAsia="仿宋" w:hAnsi="仿宋"/>
                <w:szCs w:val="21"/>
              </w:rPr>
            </w:pPr>
            <w:r w:rsidRPr="00891A84">
              <w:rPr>
                <w:rFonts w:ascii="仿宋" w:eastAsia="仿宋" w:hAnsi="仿宋"/>
                <w:b/>
                <w:szCs w:val="21"/>
              </w:rPr>
              <w:t>□</w:t>
            </w:r>
            <w:r w:rsidRPr="00891A84">
              <w:rPr>
                <w:rFonts w:eastAsia="仿宋_GB2312" w:hint="eastAsia"/>
                <w:szCs w:val="21"/>
              </w:rPr>
              <w:t>虚假承诺、单位自筹资金不到位；</w:t>
            </w:r>
          </w:p>
          <w:p w:rsidR="00C800AC" w:rsidRPr="00891A84" w:rsidRDefault="00C800AC" w:rsidP="00FE5BFA">
            <w:pPr>
              <w:adjustRightInd w:val="0"/>
              <w:snapToGrid w:val="0"/>
              <w:spacing w:line="240" w:lineRule="exact"/>
              <w:rPr>
                <w:rFonts w:eastAsia="仿宋"/>
                <w:szCs w:val="21"/>
              </w:rPr>
            </w:pPr>
            <w:r w:rsidRPr="00891A84">
              <w:rPr>
                <w:rFonts w:ascii="仿宋" w:eastAsia="仿宋" w:hAnsi="仿宋"/>
                <w:b/>
                <w:szCs w:val="21"/>
              </w:rPr>
              <w:t>□</w:t>
            </w:r>
            <w:r w:rsidRPr="00891A84">
              <w:rPr>
                <w:rFonts w:eastAsia="仿宋_GB2312" w:hint="eastAsia"/>
                <w:szCs w:val="21"/>
              </w:rPr>
              <w:t>其他违反国家财经纪律的行为。</w:t>
            </w:r>
          </w:p>
        </w:tc>
      </w:tr>
      <w:tr w:rsidR="00C800AC" w:rsidRPr="00891A84" w:rsidTr="00FE5BFA">
        <w:trPr>
          <w:trHeight w:val="283"/>
          <w:jc w:val="center"/>
        </w:trPr>
        <w:tc>
          <w:tcPr>
            <w:tcW w:w="9622" w:type="dxa"/>
            <w:gridSpan w:val="8"/>
            <w:tcBorders>
              <w:top w:val="single" w:sz="4" w:space="0" w:color="auto"/>
              <w:left w:val="single" w:sz="4" w:space="0" w:color="auto"/>
              <w:bottom w:val="single" w:sz="4" w:space="0" w:color="auto"/>
              <w:right w:val="single" w:sz="4" w:space="0" w:color="auto"/>
            </w:tcBorders>
            <w:vAlign w:val="center"/>
          </w:tcPr>
          <w:p w:rsidR="00C800AC" w:rsidRPr="00891A84" w:rsidRDefault="00C800AC" w:rsidP="00FE5BFA">
            <w:pPr>
              <w:adjustRightInd w:val="0"/>
              <w:snapToGrid w:val="0"/>
              <w:spacing w:line="240" w:lineRule="exact"/>
              <w:rPr>
                <w:rFonts w:eastAsia="仿宋"/>
                <w:szCs w:val="21"/>
              </w:rPr>
            </w:pPr>
            <w:r w:rsidRPr="00891A84">
              <w:rPr>
                <w:rFonts w:eastAsia="仿宋" w:hint="eastAsia"/>
                <w:szCs w:val="21"/>
              </w:rPr>
              <w:t>评价</w:t>
            </w:r>
            <w:r w:rsidRPr="00891A84">
              <w:rPr>
                <w:rFonts w:eastAsia="仿宋"/>
                <w:szCs w:val="21"/>
              </w:rPr>
              <w:t>专家签字：</w:t>
            </w:r>
            <w:r w:rsidRPr="00891A84">
              <w:rPr>
                <w:rFonts w:eastAsia="仿宋"/>
                <w:szCs w:val="21"/>
              </w:rPr>
              <w:t xml:space="preserve">                                </w:t>
            </w:r>
            <w:r w:rsidRPr="00891A84">
              <w:rPr>
                <w:rFonts w:eastAsia="仿宋"/>
                <w:szCs w:val="21"/>
              </w:rPr>
              <w:t>日</w:t>
            </w:r>
            <w:r w:rsidRPr="00891A84">
              <w:rPr>
                <w:rFonts w:eastAsia="仿宋"/>
                <w:szCs w:val="21"/>
              </w:rPr>
              <w:t xml:space="preserve">  </w:t>
            </w:r>
            <w:r w:rsidRPr="00891A84">
              <w:rPr>
                <w:rFonts w:eastAsia="仿宋"/>
                <w:szCs w:val="21"/>
              </w:rPr>
              <w:t>期：</w:t>
            </w:r>
          </w:p>
        </w:tc>
      </w:tr>
    </w:tbl>
    <w:p w:rsidR="00C212A9" w:rsidRPr="00C800AC" w:rsidRDefault="00C212A9" w:rsidP="00C800AC"/>
    <w:sectPr w:rsidR="00C212A9" w:rsidRPr="00C800AC" w:rsidSect="00C800AC">
      <w:headerReference w:type="default" r:id="rId7"/>
      <w:footerReference w:type="default" r:id="rId8"/>
      <w:pgSz w:w="11906" w:h="16838"/>
      <w:pgMar w:top="238" w:right="1797" w:bottom="249"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1C" w:rsidRDefault="005B311C" w:rsidP="00C800AC">
      <w:r>
        <w:separator/>
      </w:r>
    </w:p>
  </w:endnote>
  <w:endnote w:type="continuationSeparator" w:id="0">
    <w:p w:rsidR="005B311C" w:rsidRDefault="005B311C" w:rsidP="00C80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AC" w:rsidRPr="00F0615B" w:rsidRDefault="00C800AC" w:rsidP="00F0615B">
    <w:pPr>
      <w:pStyle w:val="a4"/>
      <w:wordWrap w:val="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53ACC" w:rsidRPr="00D53ACC">
      <w:rPr>
        <w:rFonts w:ascii="宋体" w:hAnsi="宋体"/>
        <w:noProof/>
        <w:sz w:val="28"/>
        <w:szCs w:val="28"/>
        <w:lang w:val="zh-CN" w:eastAsia="zh-CN"/>
      </w:rPr>
      <w:t>1</w:t>
    </w:r>
    <w:r>
      <w:rPr>
        <w:rFonts w:ascii="宋体" w:hAnsi="宋体"/>
        <w:sz w:val="28"/>
        <w:szCs w:val="28"/>
      </w:rPr>
      <w:fldChar w:fldCharType="end"/>
    </w:r>
    <w:r>
      <w:rPr>
        <w:rFonts w:ascii="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1C" w:rsidRDefault="005B311C" w:rsidP="00C800AC">
      <w:r>
        <w:separator/>
      </w:r>
    </w:p>
  </w:footnote>
  <w:footnote w:type="continuationSeparator" w:id="0">
    <w:p w:rsidR="005B311C" w:rsidRDefault="005B311C" w:rsidP="00C80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AC" w:rsidRDefault="00C800A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DCC85A"/>
    <w:multiLevelType w:val="singleLevel"/>
    <w:tmpl w:val="BBDCC85A"/>
    <w:lvl w:ilvl="0">
      <w:start w:val="1"/>
      <w:numFmt w:val="chineseCounting"/>
      <w:suff w:val="nothing"/>
      <w:lvlText w:val="%1、"/>
      <w:lvlJc w:val="left"/>
      <w:rPr>
        <w:rFonts w:hint="eastAsia"/>
      </w:rPr>
    </w:lvl>
  </w:abstractNum>
  <w:abstractNum w:abstractNumId="1">
    <w:nsid w:val="77FF5BB1"/>
    <w:multiLevelType w:val="singleLevel"/>
    <w:tmpl w:val="77FF5BB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0AC"/>
    <w:rsid w:val="00536F1A"/>
    <w:rsid w:val="005B311C"/>
    <w:rsid w:val="00C212A9"/>
    <w:rsid w:val="00C800AC"/>
    <w:rsid w:val="00D53ACC"/>
    <w:rsid w:val="00DA4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80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800AC"/>
    <w:rPr>
      <w:sz w:val="18"/>
      <w:szCs w:val="18"/>
    </w:rPr>
  </w:style>
  <w:style w:type="paragraph" w:styleId="a4">
    <w:name w:val="footer"/>
    <w:basedOn w:val="a"/>
    <w:link w:val="Char0"/>
    <w:uiPriority w:val="99"/>
    <w:unhideWhenUsed/>
    <w:qFormat/>
    <w:rsid w:val="00C800A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800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SSTIC</dc:creator>
  <cp:lastModifiedBy>SSTIC</cp:lastModifiedBy>
  <cp:revision>2</cp:revision>
  <dcterms:created xsi:type="dcterms:W3CDTF">2023-06-29T06:43:00Z</dcterms:created>
  <dcterms:modified xsi:type="dcterms:W3CDTF">2023-06-29T06:43:00Z</dcterms:modified>
</cp:coreProperties>
</file>